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5968B" w14:textId="77777777" w:rsidR="00836302" w:rsidRPr="008171DF" w:rsidRDefault="00C46C2A" w:rsidP="00460EBE">
      <w:pPr>
        <w:pStyle w:val="home"/>
        <w:spacing w:before="120" w:beforeAutospacing="0" w:after="120" w:afterAutospacing="0"/>
        <w:jc w:val="center"/>
        <w:rPr>
          <w:b/>
          <w:bCs/>
          <w:color w:val="auto"/>
          <w:sz w:val="28"/>
          <w:szCs w:val="28"/>
        </w:rPr>
      </w:pPr>
      <w:r w:rsidRPr="008171DF">
        <w:rPr>
          <w:b/>
          <w:bCs/>
          <w:i/>
          <w:color w:val="auto"/>
          <w:sz w:val="28"/>
          <w:szCs w:val="28"/>
        </w:rPr>
        <w:t>Opening Doors</w:t>
      </w:r>
      <w:r w:rsidR="007C5FAD" w:rsidRPr="008171DF">
        <w:rPr>
          <w:b/>
          <w:bCs/>
          <w:i/>
          <w:color w:val="auto"/>
          <w:sz w:val="28"/>
          <w:szCs w:val="28"/>
        </w:rPr>
        <w:t xml:space="preserve"> in Our Community</w:t>
      </w:r>
      <w:r w:rsidR="007C5FAD" w:rsidRPr="008171DF">
        <w:rPr>
          <w:b/>
          <w:bCs/>
          <w:color w:val="auto"/>
          <w:sz w:val="28"/>
          <w:szCs w:val="28"/>
        </w:rPr>
        <w:br/>
        <w:t xml:space="preserve">Homebuyer Assistance </w:t>
      </w:r>
      <w:r w:rsidRPr="008171DF">
        <w:rPr>
          <w:b/>
          <w:bCs/>
          <w:color w:val="auto"/>
          <w:sz w:val="28"/>
          <w:szCs w:val="28"/>
        </w:rPr>
        <w:t>Program</w:t>
      </w:r>
      <w:r w:rsidR="007C5FAD" w:rsidRPr="008171DF">
        <w:rPr>
          <w:b/>
          <w:bCs/>
          <w:color w:val="auto"/>
          <w:sz w:val="28"/>
          <w:szCs w:val="28"/>
        </w:rPr>
        <w:br/>
      </w:r>
      <w:r w:rsidRPr="008171DF">
        <w:rPr>
          <w:b/>
          <w:bCs/>
          <w:color w:val="auto"/>
          <w:sz w:val="28"/>
          <w:szCs w:val="28"/>
        </w:rPr>
        <w:t>F</w:t>
      </w:r>
      <w:r w:rsidR="007C5FAD" w:rsidRPr="008171DF">
        <w:rPr>
          <w:b/>
          <w:bCs/>
          <w:color w:val="auto"/>
          <w:sz w:val="28"/>
          <w:szCs w:val="28"/>
        </w:rPr>
        <w:t xml:space="preserve">requently </w:t>
      </w:r>
      <w:r w:rsidRPr="008171DF">
        <w:rPr>
          <w:b/>
          <w:bCs/>
          <w:color w:val="auto"/>
          <w:sz w:val="28"/>
          <w:szCs w:val="28"/>
        </w:rPr>
        <w:t>A</w:t>
      </w:r>
      <w:r w:rsidR="007C5FAD" w:rsidRPr="008171DF">
        <w:rPr>
          <w:b/>
          <w:bCs/>
          <w:color w:val="auto"/>
          <w:sz w:val="28"/>
          <w:szCs w:val="28"/>
        </w:rPr>
        <w:t xml:space="preserve">sked </w:t>
      </w:r>
      <w:r w:rsidRPr="008171DF">
        <w:rPr>
          <w:b/>
          <w:bCs/>
          <w:color w:val="auto"/>
          <w:sz w:val="28"/>
          <w:szCs w:val="28"/>
        </w:rPr>
        <w:t>Q</w:t>
      </w:r>
      <w:r w:rsidR="007C5FAD" w:rsidRPr="008171DF">
        <w:rPr>
          <w:b/>
          <w:bCs/>
          <w:color w:val="auto"/>
          <w:sz w:val="28"/>
          <w:szCs w:val="28"/>
        </w:rPr>
        <w:t>uestions (FAQ)</w:t>
      </w:r>
    </w:p>
    <w:p w14:paraId="59DD0752" w14:textId="77777777" w:rsidR="00C46C2A" w:rsidRPr="008171DF" w:rsidRDefault="00C46C2A" w:rsidP="00460EBE">
      <w:pPr>
        <w:pStyle w:val="home"/>
        <w:spacing w:before="240" w:beforeAutospacing="0" w:after="120" w:afterAutospacing="0"/>
        <w:rPr>
          <w:b/>
          <w:color w:val="auto"/>
          <w:sz w:val="24"/>
          <w:szCs w:val="24"/>
        </w:rPr>
      </w:pPr>
      <w:r w:rsidRPr="008171DF">
        <w:rPr>
          <w:b/>
          <w:color w:val="auto"/>
          <w:sz w:val="24"/>
          <w:szCs w:val="24"/>
        </w:rPr>
        <w:t>Who created this program?</w:t>
      </w:r>
    </w:p>
    <w:p w14:paraId="0F6EB0CE" w14:textId="14C0CC3F" w:rsidR="00460EBE" w:rsidRPr="008171DF" w:rsidRDefault="007C5FAD" w:rsidP="00460EBE">
      <w:pPr>
        <w:pStyle w:val="home"/>
        <w:spacing w:before="120" w:beforeAutospacing="0" w:after="120" w:afterAutospacing="0"/>
        <w:rPr>
          <w:color w:val="auto"/>
          <w:sz w:val="24"/>
          <w:szCs w:val="24"/>
        </w:rPr>
      </w:pPr>
      <w:r w:rsidRPr="008171DF">
        <w:rPr>
          <w:color w:val="auto"/>
          <w:sz w:val="24"/>
          <w:szCs w:val="24"/>
        </w:rPr>
        <w:t xml:space="preserve">The Housing Endowment And Regional Trust—the </w:t>
      </w:r>
      <w:r w:rsidR="00C46C2A" w:rsidRPr="008171DF">
        <w:rPr>
          <w:color w:val="auto"/>
          <w:sz w:val="24"/>
          <w:szCs w:val="24"/>
        </w:rPr>
        <w:t>HEART</w:t>
      </w:r>
      <w:r w:rsidRPr="008171DF">
        <w:rPr>
          <w:color w:val="auto"/>
          <w:sz w:val="24"/>
          <w:szCs w:val="24"/>
        </w:rPr>
        <w:t xml:space="preserve"> of San Mateo County—</w:t>
      </w:r>
      <w:r w:rsidR="00C46C2A" w:rsidRPr="008171DF">
        <w:rPr>
          <w:color w:val="auto"/>
          <w:sz w:val="24"/>
          <w:szCs w:val="24"/>
        </w:rPr>
        <w:t>in a partnership with Meriwest</w:t>
      </w:r>
      <w:r w:rsidR="00737DF0" w:rsidRPr="008171DF">
        <w:rPr>
          <w:color w:val="auto"/>
          <w:sz w:val="24"/>
          <w:szCs w:val="24"/>
        </w:rPr>
        <w:t xml:space="preserve"> Mortgage, a subsidiary of Meriwest Credit Union</w:t>
      </w:r>
      <w:r w:rsidR="00C46C2A" w:rsidRPr="008171DF">
        <w:rPr>
          <w:color w:val="auto"/>
          <w:sz w:val="24"/>
          <w:szCs w:val="24"/>
        </w:rPr>
        <w:t xml:space="preserve">, has created a  </w:t>
      </w:r>
      <w:r w:rsidR="00737DF0" w:rsidRPr="008171DF">
        <w:rPr>
          <w:color w:val="auto"/>
          <w:sz w:val="24"/>
          <w:szCs w:val="24"/>
        </w:rPr>
        <w:t xml:space="preserve">unique </w:t>
      </w:r>
      <w:r w:rsidR="00C46C2A" w:rsidRPr="008171DF">
        <w:rPr>
          <w:color w:val="auto"/>
          <w:sz w:val="24"/>
          <w:szCs w:val="24"/>
        </w:rPr>
        <w:t xml:space="preserve">loan package that is not offered by any other lender. Our goal is simple: </w:t>
      </w:r>
      <w:r w:rsidR="000E0C49" w:rsidRPr="008171DF">
        <w:rPr>
          <w:color w:val="auto"/>
          <w:sz w:val="24"/>
          <w:szCs w:val="24"/>
        </w:rPr>
        <w:t xml:space="preserve">to help you </w:t>
      </w:r>
      <w:r w:rsidR="008C30D1" w:rsidRPr="008171DF">
        <w:rPr>
          <w:color w:val="auto"/>
          <w:sz w:val="24"/>
          <w:szCs w:val="24"/>
        </w:rPr>
        <w:t>purchase</w:t>
      </w:r>
      <w:r w:rsidR="008171DF">
        <w:rPr>
          <w:color w:val="auto"/>
          <w:sz w:val="24"/>
          <w:szCs w:val="24"/>
        </w:rPr>
        <w:t xml:space="preserve"> </w:t>
      </w:r>
      <w:r w:rsidR="000E0C49" w:rsidRPr="008171DF">
        <w:rPr>
          <w:color w:val="auto"/>
          <w:sz w:val="24"/>
          <w:szCs w:val="24"/>
        </w:rPr>
        <w:t xml:space="preserve">a home with 5% </w:t>
      </w:r>
      <w:proofErr w:type="spellStart"/>
      <w:r w:rsidR="000E0C49" w:rsidRPr="008171DF">
        <w:rPr>
          <w:color w:val="auto"/>
          <w:sz w:val="24"/>
          <w:szCs w:val="24"/>
        </w:rPr>
        <w:t>downpayment</w:t>
      </w:r>
      <w:proofErr w:type="spellEnd"/>
      <w:r w:rsidR="004F0FEA" w:rsidRPr="008171DF">
        <w:rPr>
          <w:color w:val="auto"/>
          <w:sz w:val="24"/>
          <w:szCs w:val="24"/>
        </w:rPr>
        <w:t xml:space="preserve"> and no PMI (Private Mortgage Insurance)</w:t>
      </w:r>
      <w:r w:rsidR="00C46C2A" w:rsidRPr="008171DF">
        <w:rPr>
          <w:color w:val="auto"/>
          <w:sz w:val="24"/>
          <w:szCs w:val="24"/>
        </w:rPr>
        <w:t xml:space="preserve">. </w:t>
      </w:r>
    </w:p>
    <w:p w14:paraId="24818469" w14:textId="34895CFB" w:rsidR="00C46C2A" w:rsidRPr="008171DF" w:rsidRDefault="00C46C2A" w:rsidP="00460EBE">
      <w:pPr>
        <w:pStyle w:val="home"/>
        <w:spacing w:before="240" w:beforeAutospacing="0" w:after="120" w:afterAutospacing="0"/>
        <w:rPr>
          <w:b/>
          <w:bCs/>
          <w:color w:val="auto"/>
          <w:sz w:val="24"/>
          <w:szCs w:val="24"/>
        </w:rPr>
      </w:pPr>
      <w:r w:rsidRPr="008171DF">
        <w:rPr>
          <w:b/>
          <w:bCs/>
          <w:color w:val="auto"/>
          <w:sz w:val="24"/>
          <w:szCs w:val="24"/>
        </w:rPr>
        <w:t xml:space="preserve">Who does </w:t>
      </w:r>
      <w:r w:rsidR="000749D0" w:rsidRPr="008171DF">
        <w:rPr>
          <w:b/>
          <w:bCs/>
          <w:color w:val="auto"/>
          <w:sz w:val="24"/>
          <w:szCs w:val="24"/>
        </w:rPr>
        <w:t xml:space="preserve">the program </w:t>
      </w:r>
      <w:r w:rsidRPr="008171DF">
        <w:rPr>
          <w:b/>
          <w:bCs/>
          <w:color w:val="auto"/>
          <w:sz w:val="24"/>
          <w:szCs w:val="24"/>
        </w:rPr>
        <w:t>help?</w:t>
      </w:r>
    </w:p>
    <w:p w14:paraId="17C1851E" w14:textId="77777777" w:rsidR="00460EBE" w:rsidRPr="008171DF" w:rsidRDefault="00836302" w:rsidP="00460EBE">
      <w:pPr>
        <w:pStyle w:val="home"/>
        <w:spacing w:before="120" w:beforeAutospacing="0" w:after="120" w:afterAutospacing="0"/>
        <w:rPr>
          <w:color w:val="auto"/>
          <w:sz w:val="24"/>
          <w:szCs w:val="24"/>
        </w:rPr>
      </w:pPr>
      <w:r w:rsidRPr="008171DF">
        <w:rPr>
          <w:color w:val="auto"/>
          <w:sz w:val="24"/>
          <w:szCs w:val="24"/>
        </w:rPr>
        <w:t>H</w:t>
      </w:r>
      <w:r w:rsidR="00C46C2A" w:rsidRPr="008171DF">
        <w:rPr>
          <w:color w:val="auto"/>
          <w:sz w:val="24"/>
          <w:szCs w:val="24"/>
        </w:rPr>
        <w:t xml:space="preserve">omebuyers earning </w:t>
      </w:r>
      <w:r w:rsidRPr="008171DF">
        <w:rPr>
          <w:color w:val="auto"/>
          <w:sz w:val="24"/>
          <w:szCs w:val="24"/>
        </w:rPr>
        <w:t xml:space="preserve">no more than $150,000 </w:t>
      </w:r>
      <w:r w:rsidR="00C46C2A" w:rsidRPr="008171DF">
        <w:rPr>
          <w:color w:val="auto"/>
          <w:sz w:val="24"/>
          <w:szCs w:val="24"/>
        </w:rPr>
        <w:t>who have not owned a home in San Mateo County in the last 3 years and who mee</w:t>
      </w:r>
      <w:r w:rsidRPr="008171DF">
        <w:rPr>
          <w:color w:val="auto"/>
          <w:sz w:val="24"/>
          <w:szCs w:val="24"/>
        </w:rPr>
        <w:t>t certain other qualifications</w:t>
      </w:r>
      <w:r w:rsidR="00473B9A" w:rsidRPr="008171DF">
        <w:rPr>
          <w:color w:val="auto"/>
          <w:sz w:val="24"/>
          <w:szCs w:val="24"/>
        </w:rPr>
        <w:t>.</w:t>
      </w:r>
      <w:r w:rsidR="00D43988" w:rsidRPr="008171DF">
        <w:rPr>
          <w:color w:val="auto"/>
          <w:sz w:val="24"/>
          <w:szCs w:val="24"/>
        </w:rPr>
        <w:t xml:space="preserve"> You may also qualify if you are purchasing a home in San Mateo County that is substantially closer to your place of work than the current home you own.</w:t>
      </w:r>
    </w:p>
    <w:p w14:paraId="761C829F" w14:textId="77777777" w:rsidR="00C46C2A" w:rsidRPr="008171DF" w:rsidRDefault="00C46C2A" w:rsidP="00460EBE">
      <w:pPr>
        <w:pStyle w:val="home"/>
        <w:spacing w:before="240" w:beforeAutospacing="0" w:after="120" w:afterAutospacing="0"/>
        <w:rPr>
          <w:color w:val="auto"/>
          <w:sz w:val="24"/>
          <w:szCs w:val="24"/>
        </w:rPr>
      </w:pPr>
      <w:r w:rsidRPr="008171DF">
        <w:rPr>
          <w:b/>
          <w:bCs/>
          <w:color w:val="auto"/>
          <w:sz w:val="24"/>
          <w:szCs w:val="24"/>
        </w:rPr>
        <w:t xml:space="preserve">How does the program work? </w:t>
      </w:r>
      <w:r w:rsidRPr="008171DF">
        <w:rPr>
          <w:color w:val="auto"/>
          <w:sz w:val="24"/>
          <w:szCs w:val="24"/>
        </w:rPr>
        <w:t xml:space="preserve"> </w:t>
      </w:r>
    </w:p>
    <w:p w14:paraId="338372B5" w14:textId="54570BBB" w:rsidR="00737DF0" w:rsidRPr="008171DF" w:rsidRDefault="00737DF0" w:rsidP="00737DF0">
      <w:pPr>
        <w:pStyle w:val="home"/>
        <w:spacing w:before="240" w:beforeAutospacing="0" w:after="120" w:afterAutospacing="0"/>
        <w:rPr>
          <w:color w:val="auto"/>
          <w:sz w:val="24"/>
          <w:szCs w:val="24"/>
        </w:rPr>
      </w:pPr>
      <w:r w:rsidRPr="008171DF">
        <w:rPr>
          <w:color w:val="auto"/>
          <w:sz w:val="24"/>
          <w:szCs w:val="24"/>
        </w:rPr>
        <w:t>Meriwest Mortgage offers a 30-year fixed rate first loan up to $625,500 in combination with a HEART</w:t>
      </w:r>
      <w:r w:rsidR="008C30D1" w:rsidRPr="008171DF">
        <w:rPr>
          <w:color w:val="auto"/>
          <w:sz w:val="24"/>
          <w:szCs w:val="24"/>
        </w:rPr>
        <w:t xml:space="preserve"> below market rate</w:t>
      </w:r>
      <w:r w:rsidRPr="008171DF">
        <w:rPr>
          <w:color w:val="auto"/>
          <w:sz w:val="24"/>
          <w:szCs w:val="24"/>
        </w:rPr>
        <w:t xml:space="preserve"> second loan up to $117,281.  Maximum purchase price allowable under the program </w:t>
      </w:r>
      <w:r w:rsidR="00214A03" w:rsidRPr="008171DF">
        <w:rPr>
          <w:color w:val="auto"/>
          <w:sz w:val="24"/>
          <w:szCs w:val="24"/>
        </w:rPr>
        <w:t>is $</w:t>
      </w:r>
      <w:r w:rsidRPr="008171DF">
        <w:rPr>
          <w:color w:val="auto"/>
          <w:sz w:val="24"/>
          <w:szCs w:val="24"/>
        </w:rPr>
        <w:t xml:space="preserve">781,875.  Borrower must put down 5% of the purchase price. PMI (Private Mortgage Insurance) </w:t>
      </w:r>
      <w:r w:rsidR="008C30D1" w:rsidRPr="008171DF">
        <w:rPr>
          <w:color w:val="auto"/>
          <w:sz w:val="24"/>
          <w:szCs w:val="24"/>
        </w:rPr>
        <w:t xml:space="preserve">is not </w:t>
      </w:r>
      <w:r w:rsidRPr="008171DF">
        <w:rPr>
          <w:color w:val="auto"/>
          <w:sz w:val="24"/>
          <w:szCs w:val="24"/>
        </w:rPr>
        <w:t>required.</w:t>
      </w:r>
    </w:p>
    <w:p w14:paraId="35157058" w14:textId="3C15DEF6" w:rsidR="00460EBE" w:rsidRPr="008171DF" w:rsidRDefault="0001716A" w:rsidP="00460EBE">
      <w:pPr>
        <w:pStyle w:val="home"/>
        <w:spacing w:before="240" w:beforeAutospacing="0" w:after="120" w:afterAutospacing="0"/>
        <w:rPr>
          <w:color w:val="auto"/>
          <w:sz w:val="24"/>
          <w:szCs w:val="24"/>
        </w:rPr>
      </w:pPr>
      <w:r w:rsidRPr="008171DF">
        <w:rPr>
          <w:color w:val="auto"/>
          <w:sz w:val="24"/>
          <w:szCs w:val="24"/>
        </w:rPr>
        <w:t>Together</w:t>
      </w:r>
      <w:r w:rsidR="00737DF0" w:rsidRPr="008171DF">
        <w:rPr>
          <w:color w:val="auto"/>
          <w:sz w:val="24"/>
          <w:szCs w:val="24"/>
        </w:rPr>
        <w:t xml:space="preserve"> with HEART’s </w:t>
      </w:r>
      <w:proofErr w:type="spellStart"/>
      <w:r w:rsidR="00737DF0" w:rsidRPr="008171DF">
        <w:rPr>
          <w:color w:val="auto"/>
          <w:sz w:val="24"/>
          <w:szCs w:val="24"/>
        </w:rPr>
        <w:t>downpayment</w:t>
      </w:r>
      <w:proofErr w:type="spellEnd"/>
      <w:r w:rsidR="00737DF0" w:rsidRPr="008171DF">
        <w:rPr>
          <w:color w:val="auto"/>
          <w:sz w:val="24"/>
          <w:szCs w:val="24"/>
        </w:rPr>
        <w:t xml:space="preserve"> assistance second loan</w:t>
      </w:r>
      <w:r w:rsidRPr="008171DF">
        <w:rPr>
          <w:color w:val="auto"/>
          <w:sz w:val="24"/>
          <w:szCs w:val="24"/>
        </w:rPr>
        <w:t xml:space="preserve">, the borrower is able to make an offer of 20% down in today’s competitive housing market. </w:t>
      </w:r>
      <w:r w:rsidR="00A36933" w:rsidRPr="008171DF">
        <w:rPr>
          <w:color w:val="auto"/>
          <w:sz w:val="24"/>
          <w:szCs w:val="24"/>
        </w:rPr>
        <w:t xml:space="preserve">The first </w:t>
      </w:r>
      <w:r w:rsidR="000749D0" w:rsidRPr="008171DF">
        <w:rPr>
          <w:color w:val="auto"/>
          <w:sz w:val="24"/>
          <w:szCs w:val="24"/>
        </w:rPr>
        <w:t xml:space="preserve">loan </w:t>
      </w:r>
      <w:r w:rsidR="00A36933" w:rsidRPr="008171DF">
        <w:rPr>
          <w:color w:val="auto"/>
          <w:sz w:val="24"/>
          <w:szCs w:val="24"/>
        </w:rPr>
        <w:t xml:space="preserve">may be </w:t>
      </w:r>
      <w:bookmarkStart w:id="0" w:name="_GoBack"/>
      <w:r w:rsidR="00A36933" w:rsidRPr="008171DF">
        <w:rPr>
          <w:color w:val="auto"/>
          <w:sz w:val="24"/>
          <w:szCs w:val="24"/>
        </w:rPr>
        <w:t xml:space="preserve">up to </w:t>
      </w:r>
      <w:r w:rsidR="00E86254" w:rsidRPr="008171DF">
        <w:rPr>
          <w:color w:val="auto"/>
          <w:sz w:val="24"/>
          <w:szCs w:val="24"/>
        </w:rPr>
        <w:t>80</w:t>
      </w:r>
      <w:r w:rsidR="00A36933" w:rsidRPr="008171DF">
        <w:rPr>
          <w:color w:val="auto"/>
          <w:sz w:val="24"/>
          <w:szCs w:val="24"/>
        </w:rPr>
        <w:t>% Loan to Value</w:t>
      </w:r>
      <w:r w:rsidR="00E86254" w:rsidRPr="008171DF">
        <w:rPr>
          <w:color w:val="auto"/>
          <w:sz w:val="24"/>
          <w:szCs w:val="24"/>
        </w:rPr>
        <w:t>.</w:t>
      </w:r>
      <w:r w:rsidR="008C30D1" w:rsidRPr="008171DF">
        <w:rPr>
          <w:color w:val="auto"/>
          <w:sz w:val="24"/>
          <w:szCs w:val="24"/>
        </w:rPr>
        <w:t xml:space="preserve"> Maximum loan limits are subject to change due to market </w:t>
      </w:r>
      <w:bookmarkEnd w:id="0"/>
      <w:r w:rsidR="008C30D1" w:rsidRPr="008171DF">
        <w:rPr>
          <w:color w:val="auto"/>
          <w:sz w:val="24"/>
          <w:szCs w:val="24"/>
        </w:rPr>
        <w:t>conditions.</w:t>
      </w:r>
      <w:r w:rsidR="00C46C2A" w:rsidRPr="008171DF">
        <w:rPr>
          <w:color w:val="auto"/>
          <w:sz w:val="24"/>
          <w:szCs w:val="24"/>
        </w:rPr>
        <w:br/>
      </w:r>
      <w:r w:rsidR="00C46C2A" w:rsidRPr="008171DF">
        <w:rPr>
          <w:color w:val="auto"/>
          <w:sz w:val="24"/>
          <w:szCs w:val="24"/>
        </w:rPr>
        <w:br/>
      </w:r>
      <w:r w:rsidR="00836302" w:rsidRPr="008171DF">
        <w:rPr>
          <w:b/>
          <w:bCs/>
          <w:color w:val="auto"/>
          <w:sz w:val="24"/>
          <w:szCs w:val="24"/>
        </w:rPr>
        <w:t>D</w:t>
      </w:r>
      <w:r w:rsidR="00CD2463" w:rsidRPr="008171DF">
        <w:rPr>
          <w:b/>
          <w:bCs/>
          <w:color w:val="auto"/>
          <w:sz w:val="24"/>
          <w:szCs w:val="24"/>
        </w:rPr>
        <w:t>o I qualify?</w:t>
      </w:r>
      <w:r w:rsidR="00CD2463" w:rsidRPr="008171DF">
        <w:rPr>
          <w:color w:val="auto"/>
          <w:sz w:val="24"/>
          <w:szCs w:val="24"/>
        </w:rPr>
        <w:t xml:space="preserve"> </w:t>
      </w:r>
    </w:p>
    <w:p w14:paraId="1283AA73" w14:textId="453BA157" w:rsidR="00C46C2A" w:rsidRPr="008171DF" w:rsidRDefault="00CD2463" w:rsidP="00460EBE">
      <w:pPr>
        <w:pStyle w:val="home"/>
        <w:spacing w:before="120" w:beforeAutospacing="0" w:after="120" w:afterAutospacing="0"/>
        <w:rPr>
          <w:color w:val="auto"/>
          <w:sz w:val="24"/>
          <w:szCs w:val="24"/>
        </w:rPr>
      </w:pPr>
      <w:r w:rsidRPr="008171DF">
        <w:rPr>
          <w:color w:val="auto"/>
          <w:sz w:val="24"/>
          <w:szCs w:val="24"/>
        </w:rPr>
        <w:t xml:space="preserve">In order to qualify for this </w:t>
      </w:r>
      <w:r w:rsidR="00214A03" w:rsidRPr="008171DF">
        <w:rPr>
          <w:color w:val="auto"/>
          <w:sz w:val="24"/>
          <w:szCs w:val="24"/>
        </w:rPr>
        <w:t>program</w:t>
      </w:r>
      <w:r w:rsidRPr="008171DF">
        <w:rPr>
          <w:color w:val="auto"/>
          <w:sz w:val="24"/>
          <w:szCs w:val="24"/>
        </w:rPr>
        <w:t xml:space="preserve">, you </w:t>
      </w:r>
      <w:r w:rsidRPr="008171DF">
        <w:rPr>
          <w:b/>
          <w:bCs/>
          <w:color w:val="auto"/>
          <w:sz w:val="24"/>
          <w:szCs w:val="24"/>
        </w:rPr>
        <w:t>must</w:t>
      </w:r>
      <w:r w:rsidRPr="008171DF">
        <w:rPr>
          <w:color w:val="auto"/>
          <w:sz w:val="24"/>
          <w:szCs w:val="24"/>
        </w:rPr>
        <w:t xml:space="preserve"> meet a few specific requirements. There aren</w:t>
      </w:r>
      <w:r w:rsidR="001B4981" w:rsidRPr="008171DF">
        <w:rPr>
          <w:color w:val="auto"/>
          <w:sz w:val="24"/>
          <w:szCs w:val="24"/>
        </w:rPr>
        <w:t>’</w:t>
      </w:r>
      <w:r w:rsidRPr="008171DF">
        <w:rPr>
          <w:color w:val="auto"/>
          <w:sz w:val="24"/>
          <w:szCs w:val="24"/>
        </w:rPr>
        <w:t>t many of them, but they are important and you must be able to prove that you meet each and every one of them.</w:t>
      </w:r>
    </w:p>
    <w:p w14:paraId="602EC662" w14:textId="4DD19D1E" w:rsidR="00C46C2A" w:rsidRPr="008171DF" w:rsidRDefault="00C46C2A" w:rsidP="00460EBE">
      <w:pPr>
        <w:numPr>
          <w:ilvl w:val="0"/>
          <w:numId w:val="1"/>
        </w:numPr>
        <w:spacing w:before="120" w:after="120"/>
        <w:rPr>
          <w:rFonts w:ascii="Arial" w:hAnsi="Arial" w:cs="Arial"/>
        </w:rPr>
      </w:pPr>
      <w:r w:rsidRPr="008171DF">
        <w:rPr>
          <w:rFonts w:ascii="Arial" w:hAnsi="Arial" w:cs="Arial"/>
        </w:rPr>
        <w:lastRenderedPageBreak/>
        <w:t>Your Total Household Annual Gross Income</w:t>
      </w:r>
      <w:r w:rsidR="00EF3A11" w:rsidRPr="008171DF">
        <w:rPr>
          <w:rFonts w:ascii="Arial" w:hAnsi="Arial" w:cs="Arial"/>
        </w:rPr>
        <w:t xml:space="preserve"> must be $150,000 or less.</w:t>
      </w:r>
      <w:r w:rsidRPr="008171DF">
        <w:rPr>
          <w:rFonts w:ascii="Arial" w:hAnsi="Arial" w:cs="Arial"/>
        </w:rPr>
        <w:t xml:space="preserve"> </w:t>
      </w:r>
      <w:r w:rsidR="000E0C49" w:rsidRPr="008171DF">
        <w:rPr>
          <w:rFonts w:ascii="Arial" w:hAnsi="Arial" w:cs="Arial"/>
        </w:rPr>
        <w:t>A</w:t>
      </w:r>
      <w:r w:rsidR="007C75F9" w:rsidRPr="008171DF">
        <w:rPr>
          <w:rFonts w:ascii="Arial" w:hAnsi="Arial" w:cs="Arial"/>
        </w:rPr>
        <w:t xml:space="preserve">ll </w:t>
      </w:r>
      <w:r w:rsidRPr="008171DF">
        <w:rPr>
          <w:rFonts w:ascii="Arial" w:hAnsi="Arial" w:cs="Arial"/>
        </w:rPr>
        <w:t>borrowers</w:t>
      </w:r>
      <w:r w:rsidR="000749D0" w:rsidRPr="008171DF">
        <w:rPr>
          <w:rFonts w:ascii="Arial" w:hAnsi="Arial" w:cs="Arial"/>
        </w:rPr>
        <w:t xml:space="preserve"> on the loans must have</w:t>
      </w:r>
      <w:r w:rsidRPr="008171DF">
        <w:rPr>
          <w:rFonts w:ascii="Arial" w:hAnsi="Arial" w:cs="Arial"/>
        </w:rPr>
        <w:t xml:space="preserve"> credit (FICO) scores </w:t>
      </w:r>
      <w:r w:rsidR="000749D0" w:rsidRPr="008171DF">
        <w:rPr>
          <w:rFonts w:ascii="Arial" w:hAnsi="Arial" w:cs="Arial"/>
        </w:rPr>
        <w:t>of</w:t>
      </w:r>
      <w:r w:rsidRPr="008171DF">
        <w:rPr>
          <w:rFonts w:ascii="Arial" w:hAnsi="Arial" w:cs="Arial"/>
        </w:rPr>
        <w:t xml:space="preserve"> </w:t>
      </w:r>
      <w:r w:rsidR="000E0C49" w:rsidRPr="008171DF">
        <w:rPr>
          <w:rFonts w:ascii="Arial" w:hAnsi="Arial" w:cs="Arial"/>
        </w:rPr>
        <w:t xml:space="preserve">at least </w:t>
      </w:r>
      <w:r w:rsidRPr="008171DF">
        <w:rPr>
          <w:rFonts w:ascii="Arial" w:hAnsi="Arial" w:cs="Arial"/>
        </w:rPr>
        <w:t xml:space="preserve">680, as defined by the Fair-Isaac scoring system. </w:t>
      </w:r>
    </w:p>
    <w:p w14:paraId="7D7D77D0" w14:textId="41E5506C" w:rsidR="00C46C2A" w:rsidRPr="008171DF" w:rsidRDefault="00C46C2A" w:rsidP="00460EBE">
      <w:pPr>
        <w:numPr>
          <w:ilvl w:val="0"/>
          <w:numId w:val="1"/>
        </w:numPr>
        <w:spacing w:before="120" w:after="120"/>
        <w:rPr>
          <w:rFonts w:ascii="Arial" w:hAnsi="Arial" w:cs="Arial"/>
        </w:rPr>
      </w:pPr>
      <w:r w:rsidRPr="008171DF">
        <w:rPr>
          <w:rFonts w:ascii="Arial" w:hAnsi="Arial" w:cs="Arial"/>
        </w:rPr>
        <w:t xml:space="preserve">Your Total Household </w:t>
      </w:r>
      <w:r w:rsidR="000749D0" w:rsidRPr="008171DF">
        <w:rPr>
          <w:rFonts w:ascii="Arial" w:hAnsi="Arial" w:cs="Arial"/>
        </w:rPr>
        <w:t xml:space="preserve">Monthly </w:t>
      </w:r>
      <w:r w:rsidRPr="008171DF">
        <w:rPr>
          <w:rFonts w:ascii="Arial" w:hAnsi="Arial" w:cs="Arial"/>
        </w:rPr>
        <w:t xml:space="preserve">Debt to Income Ratio </w:t>
      </w:r>
      <w:r w:rsidR="008C30D1" w:rsidRPr="008171DF">
        <w:rPr>
          <w:rFonts w:ascii="Arial" w:hAnsi="Arial" w:cs="Arial"/>
        </w:rPr>
        <w:t xml:space="preserve">(DTI) </w:t>
      </w:r>
      <w:r w:rsidRPr="008171DF">
        <w:rPr>
          <w:rFonts w:ascii="Arial" w:hAnsi="Arial" w:cs="Arial"/>
        </w:rPr>
        <w:t xml:space="preserve">cannot be </w:t>
      </w:r>
      <w:r w:rsidR="0074071A" w:rsidRPr="008171DF">
        <w:rPr>
          <w:rFonts w:ascii="Arial" w:hAnsi="Arial" w:cs="Arial"/>
        </w:rPr>
        <w:t>greater</w:t>
      </w:r>
      <w:r w:rsidRPr="008171DF">
        <w:rPr>
          <w:rFonts w:ascii="Arial" w:hAnsi="Arial" w:cs="Arial"/>
        </w:rPr>
        <w:t xml:space="preserve"> than 45%. That means that when you add up all of your debts, including the </w:t>
      </w:r>
      <w:r w:rsidR="00625A5E" w:rsidRPr="008171DF">
        <w:rPr>
          <w:rFonts w:ascii="Arial" w:hAnsi="Arial" w:cs="Arial"/>
        </w:rPr>
        <w:t xml:space="preserve">payments on the </w:t>
      </w:r>
      <w:r w:rsidR="000749D0" w:rsidRPr="008171DF">
        <w:rPr>
          <w:rFonts w:ascii="Arial" w:hAnsi="Arial" w:cs="Arial"/>
        </w:rPr>
        <w:t xml:space="preserve">proposed </w:t>
      </w:r>
      <w:r w:rsidRPr="008171DF">
        <w:rPr>
          <w:rFonts w:ascii="Arial" w:hAnsi="Arial" w:cs="Arial"/>
        </w:rPr>
        <w:t>new</w:t>
      </w:r>
      <w:r w:rsidR="0074071A" w:rsidRPr="008171DF">
        <w:rPr>
          <w:rFonts w:ascii="Arial" w:hAnsi="Arial" w:cs="Arial"/>
        </w:rPr>
        <w:t xml:space="preserve"> loans</w:t>
      </w:r>
      <w:r w:rsidR="008171DF">
        <w:rPr>
          <w:rFonts w:ascii="Arial" w:hAnsi="Arial" w:cs="Arial"/>
        </w:rPr>
        <w:t xml:space="preserve"> </w:t>
      </w:r>
      <w:proofErr w:type="gramStart"/>
      <w:r w:rsidRPr="008171DF">
        <w:rPr>
          <w:rFonts w:ascii="Arial" w:hAnsi="Arial" w:cs="Arial"/>
        </w:rPr>
        <w:t xml:space="preserve">( </w:t>
      </w:r>
      <w:r w:rsidR="00214A03" w:rsidRPr="008171DF">
        <w:rPr>
          <w:rFonts w:ascii="Arial" w:hAnsi="Arial" w:cs="Arial"/>
        </w:rPr>
        <w:t>Principal</w:t>
      </w:r>
      <w:proofErr w:type="gramEnd"/>
      <w:r w:rsidRPr="008171DF">
        <w:rPr>
          <w:rFonts w:ascii="Arial" w:hAnsi="Arial" w:cs="Arial"/>
        </w:rPr>
        <w:t>, Interest, Taxes, Insurance</w:t>
      </w:r>
      <w:r w:rsidR="000749D0" w:rsidRPr="008171DF">
        <w:rPr>
          <w:rFonts w:ascii="Arial" w:hAnsi="Arial" w:cs="Arial"/>
        </w:rPr>
        <w:t>, and HOA dues</w:t>
      </w:r>
      <w:r w:rsidRPr="008171DF">
        <w:rPr>
          <w:rFonts w:ascii="Arial" w:hAnsi="Arial" w:cs="Arial"/>
        </w:rPr>
        <w:t>),  car payments, credit card payments and any and all other debts, loans, charge accounts, and business expenses, if applicable</w:t>
      </w:r>
      <w:r w:rsidR="00214A03" w:rsidRPr="008171DF">
        <w:rPr>
          <w:rFonts w:ascii="Arial" w:hAnsi="Arial" w:cs="Arial"/>
        </w:rPr>
        <w:t>,</w:t>
      </w:r>
      <w:r w:rsidRPr="008171DF">
        <w:rPr>
          <w:rFonts w:ascii="Arial" w:hAnsi="Arial" w:cs="Arial"/>
        </w:rPr>
        <w:t xml:space="preserve"> those total monthly payments </w:t>
      </w:r>
      <w:r w:rsidRPr="008171DF">
        <w:rPr>
          <w:rFonts w:ascii="Arial" w:hAnsi="Arial" w:cs="Arial"/>
          <w:b/>
          <w:bCs/>
        </w:rPr>
        <w:t>must</w:t>
      </w:r>
      <w:r w:rsidRPr="008171DF">
        <w:rPr>
          <w:rFonts w:ascii="Arial" w:hAnsi="Arial" w:cs="Arial"/>
        </w:rPr>
        <w:t xml:space="preserve"> not be greater than 45% of your Total Household </w:t>
      </w:r>
      <w:r w:rsidR="000749D0" w:rsidRPr="008171DF">
        <w:rPr>
          <w:rFonts w:ascii="Arial" w:hAnsi="Arial" w:cs="Arial"/>
        </w:rPr>
        <w:t xml:space="preserve">Monthly </w:t>
      </w:r>
      <w:r w:rsidRPr="008171DF">
        <w:rPr>
          <w:rFonts w:ascii="Arial" w:hAnsi="Arial" w:cs="Arial"/>
        </w:rPr>
        <w:t>Gross Income</w:t>
      </w:r>
      <w:r w:rsidR="00836302" w:rsidRPr="008171DF">
        <w:rPr>
          <w:rFonts w:ascii="Arial" w:hAnsi="Arial" w:cs="Arial"/>
        </w:rPr>
        <w:t>.</w:t>
      </w:r>
      <w:r w:rsidRPr="008171DF">
        <w:rPr>
          <w:rFonts w:ascii="Arial" w:hAnsi="Arial" w:cs="Arial"/>
        </w:rPr>
        <w:t xml:space="preserve"> The purchase price of your new home</w:t>
      </w:r>
      <w:r w:rsidR="000807C2" w:rsidRPr="008171DF">
        <w:rPr>
          <w:rFonts w:ascii="Arial" w:hAnsi="Arial" w:cs="Arial"/>
        </w:rPr>
        <w:t xml:space="preserve"> with the </w:t>
      </w:r>
      <w:r w:rsidR="000749D0" w:rsidRPr="008171DF">
        <w:rPr>
          <w:rFonts w:ascii="Arial" w:hAnsi="Arial" w:cs="Arial"/>
        </w:rPr>
        <w:t xml:space="preserve">required </w:t>
      </w:r>
      <w:r w:rsidR="000807C2" w:rsidRPr="008171DF">
        <w:rPr>
          <w:rFonts w:ascii="Arial" w:hAnsi="Arial" w:cs="Arial"/>
        </w:rPr>
        <w:t>minimum 5% downpayment</w:t>
      </w:r>
      <w:r w:rsidRPr="008171DF">
        <w:rPr>
          <w:rFonts w:ascii="Arial" w:hAnsi="Arial" w:cs="Arial"/>
        </w:rPr>
        <w:t xml:space="preserve"> cannot exceed $</w:t>
      </w:r>
      <w:r w:rsidR="0001716A" w:rsidRPr="008171DF">
        <w:rPr>
          <w:rFonts w:ascii="Arial" w:hAnsi="Arial" w:cs="Arial"/>
        </w:rPr>
        <w:t>781,875</w:t>
      </w:r>
      <w:r w:rsidRPr="008171DF">
        <w:rPr>
          <w:rFonts w:ascii="Arial" w:hAnsi="Arial" w:cs="Arial"/>
        </w:rPr>
        <w:t xml:space="preserve">. </w:t>
      </w:r>
      <w:r w:rsidR="000807C2" w:rsidRPr="008171DF">
        <w:rPr>
          <w:rFonts w:ascii="Arial" w:hAnsi="Arial" w:cs="Arial"/>
        </w:rPr>
        <w:t>Larger down</w:t>
      </w:r>
      <w:r w:rsidR="008171DF">
        <w:rPr>
          <w:rFonts w:ascii="Arial" w:hAnsi="Arial" w:cs="Arial"/>
        </w:rPr>
        <w:t xml:space="preserve"> </w:t>
      </w:r>
      <w:r w:rsidR="000807C2" w:rsidRPr="008171DF">
        <w:rPr>
          <w:rFonts w:ascii="Arial" w:hAnsi="Arial" w:cs="Arial"/>
        </w:rPr>
        <w:t>payments are allowed</w:t>
      </w:r>
      <w:r w:rsidR="0074071A" w:rsidRPr="008171DF">
        <w:rPr>
          <w:rFonts w:ascii="Arial" w:hAnsi="Arial" w:cs="Arial"/>
        </w:rPr>
        <w:t>;</w:t>
      </w:r>
      <w:r w:rsidR="000807C2" w:rsidRPr="008171DF">
        <w:rPr>
          <w:rFonts w:ascii="Arial" w:hAnsi="Arial" w:cs="Arial"/>
        </w:rPr>
        <w:t xml:space="preserve"> however, the maximum loan amounts do not change. </w:t>
      </w:r>
    </w:p>
    <w:p w14:paraId="516A5B13" w14:textId="76ADB5FA" w:rsidR="00C46C2A" w:rsidRPr="008171DF" w:rsidRDefault="0001716A" w:rsidP="00460EBE">
      <w:pPr>
        <w:numPr>
          <w:ilvl w:val="0"/>
          <w:numId w:val="1"/>
        </w:numPr>
        <w:spacing w:before="120" w:after="120"/>
        <w:rPr>
          <w:rFonts w:ascii="Arial" w:hAnsi="Arial" w:cs="Arial"/>
        </w:rPr>
      </w:pPr>
      <w:r w:rsidRPr="008171DF">
        <w:rPr>
          <w:rFonts w:ascii="Arial" w:hAnsi="Arial" w:cs="Arial"/>
        </w:rPr>
        <w:t>You must demonstrate c</w:t>
      </w:r>
      <w:r w:rsidR="00C46C2A" w:rsidRPr="008171DF">
        <w:rPr>
          <w:rFonts w:ascii="Arial" w:hAnsi="Arial" w:cs="Arial"/>
        </w:rPr>
        <w:t>ontinuous employment for 24 months prior to application</w:t>
      </w:r>
      <w:r w:rsidRPr="008171DF">
        <w:rPr>
          <w:rFonts w:ascii="Arial" w:hAnsi="Arial" w:cs="Arial"/>
        </w:rPr>
        <w:t>.</w:t>
      </w:r>
      <w:r w:rsidR="00C46C2A" w:rsidRPr="008171DF">
        <w:rPr>
          <w:rFonts w:ascii="Arial" w:hAnsi="Arial" w:cs="Arial"/>
        </w:rPr>
        <w:t xml:space="preserve"> Changing jobs and moving directly from one </w:t>
      </w:r>
      <w:r w:rsidR="0074071A" w:rsidRPr="008171DF">
        <w:rPr>
          <w:rFonts w:ascii="Arial" w:hAnsi="Arial" w:cs="Arial"/>
        </w:rPr>
        <w:t xml:space="preserve">job </w:t>
      </w:r>
      <w:r w:rsidR="00C46C2A" w:rsidRPr="008171DF">
        <w:rPr>
          <w:rFonts w:ascii="Arial" w:hAnsi="Arial" w:cs="Arial"/>
        </w:rPr>
        <w:t xml:space="preserve">to another is OK. Not working for a period of time (90 days) </w:t>
      </w:r>
      <w:r w:rsidR="007C5FAD" w:rsidRPr="008171DF">
        <w:rPr>
          <w:rFonts w:ascii="Arial" w:hAnsi="Arial" w:cs="Arial"/>
        </w:rPr>
        <w:t>“</w:t>
      </w:r>
      <w:r w:rsidR="00C46C2A" w:rsidRPr="008171DF">
        <w:rPr>
          <w:rFonts w:ascii="Arial" w:hAnsi="Arial" w:cs="Arial"/>
        </w:rPr>
        <w:t>in between</w:t>
      </w:r>
      <w:r w:rsidR="007C5FAD" w:rsidRPr="008171DF">
        <w:rPr>
          <w:rFonts w:ascii="Arial" w:hAnsi="Arial" w:cs="Arial"/>
        </w:rPr>
        <w:t>”</w:t>
      </w:r>
      <w:r w:rsidR="00C46C2A" w:rsidRPr="008171DF">
        <w:rPr>
          <w:rFonts w:ascii="Arial" w:hAnsi="Arial" w:cs="Arial"/>
        </w:rPr>
        <w:t xml:space="preserve"> jobs is not considered to be continuous employment unless there are specific and compelling reasons that can be confirmed by your employer. </w:t>
      </w:r>
    </w:p>
    <w:p w14:paraId="7834D31F" w14:textId="77777777" w:rsidR="00EF3A11" w:rsidRPr="008171DF" w:rsidRDefault="00EF3A11" w:rsidP="00460EBE">
      <w:pPr>
        <w:numPr>
          <w:ilvl w:val="0"/>
          <w:numId w:val="1"/>
        </w:numPr>
        <w:spacing w:before="120" w:after="120"/>
        <w:rPr>
          <w:rFonts w:ascii="Arial" w:hAnsi="Arial" w:cs="Arial"/>
        </w:rPr>
      </w:pPr>
      <w:r w:rsidRPr="008171DF">
        <w:rPr>
          <w:rFonts w:ascii="Arial" w:hAnsi="Arial" w:cs="Arial"/>
        </w:rPr>
        <w:t>You must live or work in San Mateo County and the home you are purchasing must be in San Mateo County</w:t>
      </w:r>
      <w:r w:rsidR="00CD62DB" w:rsidRPr="008171DF">
        <w:rPr>
          <w:rFonts w:ascii="Arial" w:hAnsi="Arial" w:cs="Arial"/>
        </w:rPr>
        <w:t xml:space="preserve"> excluding the City of Daly City.</w:t>
      </w:r>
    </w:p>
    <w:p w14:paraId="1D9449B2" w14:textId="3E5809F5" w:rsidR="00C46C2A" w:rsidRPr="008171DF" w:rsidRDefault="00C46C2A" w:rsidP="00913953">
      <w:pPr>
        <w:numPr>
          <w:ilvl w:val="0"/>
          <w:numId w:val="1"/>
        </w:numPr>
        <w:spacing w:before="120" w:after="120"/>
        <w:rPr>
          <w:rFonts w:ascii="Arial" w:hAnsi="Arial" w:cs="Arial"/>
        </w:rPr>
      </w:pPr>
      <w:r w:rsidRPr="008171DF">
        <w:rPr>
          <w:rFonts w:ascii="Arial" w:hAnsi="Arial" w:cs="Arial"/>
        </w:rPr>
        <w:t>You must not have owned a home during the past 36 months in San Mateo County, CA</w:t>
      </w:r>
      <w:r w:rsidR="00EF3A11" w:rsidRPr="008171DF">
        <w:rPr>
          <w:rFonts w:ascii="Arial" w:hAnsi="Arial" w:cs="Arial"/>
        </w:rPr>
        <w:t xml:space="preserve">, or you must be moving </w:t>
      </w:r>
      <w:r w:rsidR="00913953" w:rsidRPr="008171DF">
        <w:rPr>
          <w:rFonts w:ascii="Arial" w:hAnsi="Arial" w:cs="Arial"/>
        </w:rPr>
        <w:t xml:space="preserve">into a neighborhood in San Mateo County that is substantially served by public transit. Areas substantially served by public transit are known as Priority Development Areas (PDA). The Association of Bay Area Governments (ABAG) has an interactive GIS mapping tool showing all PDAs in San Mateo County and the Bay Area. Click here to visit ABAG’s GIS map or enter </w:t>
      </w:r>
      <w:hyperlink r:id="rId8" w:history="1">
        <w:r w:rsidR="00913953" w:rsidRPr="008171DF">
          <w:rPr>
            <w:rStyle w:val="Hyperlink"/>
            <w:rFonts w:ascii="Arial" w:hAnsi="Arial" w:cs="Arial"/>
          </w:rPr>
          <w:t>http://gis.abag.ca.gov/website/PDAShowcase/</w:t>
        </w:r>
      </w:hyperlink>
      <w:r w:rsidR="00913953" w:rsidRPr="008171DF">
        <w:rPr>
          <w:rFonts w:ascii="Arial" w:hAnsi="Arial" w:cs="Arial"/>
        </w:rPr>
        <w:t xml:space="preserve"> in your web browser.</w:t>
      </w:r>
    </w:p>
    <w:p w14:paraId="5CDBE7D6" w14:textId="6A344E46" w:rsidR="00C46C2A" w:rsidRPr="008171DF" w:rsidRDefault="004F0FEA" w:rsidP="00460EBE">
      <w:pPr>
        <w:numPr>
          <w:ilvl w:val="0"/>
          <w:numId w:val="1"/>
        </w:numPr>
        <w:spacing w:before="120" w:after="120"/>
        <w:rPr>
          <w:rFonts w:ascii="Arial" w:hAnsi="Arial" w:cs="Arial"/>
        </w:rPr>
      </w:pPr>
      <w:r w:rsidRPr="008171DF">
        <w:rPr>
          <w:rFonts w:ascii="Arial" w:hAnsi="Arial" w:cs="Arial"/>
        </w:rPr>
        <w:t xml:space="preserve">You must </w:t>
      </w:r>
      <w:r w:rsidR="00216449" w:rsidRPr="008171DF">
        <w:rPr>
          <w:rFonts w:ascii="Arial" w:hAnsi="Arial" w:cs="Arial"/>
        </w:rPr>
        <w:t>occupy</w:t>
      </w:r>
      <w:r w:rsidRPr="008171DF">
        <w:rPr>
          <w:rFonts w:ascii="Arial" w:hAnsi="Arial" w:cs="Arial"/>
        </w:rPr>
        <w:t xml:space="preserve"> the </w:t>
      </w:r>
      <w:r w:rsidR="00216449" w:rsidRPr="008171DF">
        <w:rPr>
          <w:rFonts w:ascii="Arial" w:hAnsi="Arial" w:cs="Arial"/>
        </w:rPr>
        <w:t>property</w:t>
      </w:r>
      <w:r w:rsidRPr="008171DF">
        <w:rPr>
          <w:rFonts w:ascii="Arial" w:hAnsi="Arial" w:cs="Arial"/>
        </w:rPr>
        <w:t xml:space="preserve"> as a primary residence, and you must live in the </w:t>
      </w:r>
      <w:r w:rsidR="00216449" w:rsidRPr="008171DF">
        <w:rPr>
          <w:rFonts w:ascii="Arial" w:hAnsi="Arial" w:cs="Arial"/>
        </w:rPr>
        <w:t xml:space="preserve">home </w:t>
      </w:r>
      <w:r w:rsidRPr="008171DF">
        <w:rPr>
          <w:rFonts w:ascii="Arial" w:hAnsi="Arial" w:cs="Arial"/>
        </w:rPr>
        <w:t xml:space="preserve">for </w:t>
      </w:r>
      <w:r w:rsidR="00216449" w:rsidRPr="008171DF">
        <w:rPr>
          <w:rFonts w:ascii="Arial" w:hAnsi="Arial" w:cs="Arial"/>
        </w:rPr>
        <w:t xml:space="preserve">at least </w:t>
      </w:r>
      <w:r w:rsidRPr="008171DF">
        <w:rPr>
          <w:rFonts w:ascii="Arial" w:hAnsi="Arial" w:cs="Arial"/>
        </w:rPr>
        <w:t>one year. There are no resale restrictions on the property.</w:t>
      </w:r>
      <w:r w:rsidR="00C46C2A" w:rsidRPr="008171DF">
        <w:rPr>
          <w:rFonts w:ascii="Arial" w:hAnsi="Arial" w:cs="Arial"/>
        </w:rPr>
        <w:t xml:space="preserve"> </w:t>
      </w:r>
    </w:p>
    <w:p w14:paraId="7B59E317" w14:textId="463338BC" w:rsidR="00CD2463" w:rsidRPr="008171DF" w:rsidRDefault="00C46C2A" w:rsidP="00460EBE">
      <w:pPr>
        <w:pStyle w:val="home"/>
        <w:spacing w:before="120" w:beforeAutospacing="0" w:after="120" w:afterAutospacing="0"/>
        <w:rPr>
          <w:color w:val="auto"/>
          <w:sz w:val="24"/>
          <w:szCs w:val="24"/>
        </w:rPr>
      </w:pPr>
      <w:r w:rsidRPr="008171DF">
        <w:rPr>
          <w:color w:val="auto"/>
          <w:sz w:val="24"/>
          <w:szCs w:val="24"/>
        </w:rPr>
        <w:t xml:space="preserve">If you meet </w:t>
      </w:r>
      <w:r w:rsidRPr="008171DF">
        <w:rPr>
          <w:b/>
          <w:bCs/>
          <w:color w:val="auto"/>
          <w:sz w:val="24"/>
          <w:szCs w:val="24"/>
        </w:rPr>
        <w:t>all</w:t>
      </w:r>
      <w:r w:rsidRPr="008171DF">
        <w:rPr>
          <w:color w:val="auto"/>
          <w:sz w:val="24"/>
          <w:szCs w:val="24"/>
        </w:rPr>
        <w:t xml:space="preserve"> of the above criteria, then you may q</w:t>
      </w:r>
      <w:r w:rsidR="007C5FAD" w:rsidRPr="008171DF">
        <w:rPr>
          <w:color w:val="auto"/>
          <w:sz w:val="24"/>
          <w:szCs w:val="24"/>
        </w:rPr>
        <w:t>ualify for this program.</w:t>
      </w:r>
    </w:p>
    <w:p w14:paraId="4269EE34" w14:textId="77777777" w:rsidR="0001716A" w:rsidRPr="008171DF" w:rsidRDefault="0001716A" w:rsidP="00460EBE">
      <w:pPr>
        <w:pStyle w:val="home"/>
        <w:keepNext/>
        <w:spacing w:before="240" w:beforeAutospacing="0" w:after="120" w:afterAutospacing="0"/>
        <w:rPr>
          <w:b/>
          <w:bCs/>
          <w:color w:val="auto"/>
          <w:sz w:val="24"/>
          <w:szCs w:val="24"/>
        </w:rPr>
      </w:pPr>
      <w:r w:rsidRPr="008171DF">
        <w:rPr>
          <w:b/>
          <w:bCs/>
          <w:color w:val="auto"/>
          <w:sz w:val="24"/>
          <w:szCs w:val="24"/>
        </w:rPr>
        <w:lastRenderedPageBreak/>
        <w:t>Can HEART help me buy an affordable house in San Mateo County?</w:t>
      </w:r>
    </w:p>
    <w:p w14:paraId="74E41CAD" w14:textId="45698207" w:rsidR="0001716A" w:rsidRPr="008171DF" w:rsidRDefault="0001716A" w:rsidP="00460EBE">
      <w:pPr>
        <w:pStyle w:val="home"/>
        <w:keepNext/>
        <w:spacing w:before="240" w:beforeAutospacing="0" w:after="120" w:afterAutospacing="0"/>
        <w:rPr>
          <w:bCs/>
          <w:color w:val="auto"/>
          <w:sz w:val="24"/>
          <w:szCs w:val="24"/>
        </w:rPr>
      </w:pPr>
      <w:r w:rsidRPr="008171DF">
        <w:rPr>
          <w:bCs/>
          <w:color w:val="auto"/>
          <w:sz w:val="24"/>
          <w:szCs w:val="24"/>
        </w:rPr>
        <w:t>HEART does not sell properties or have access to below market rate housing. HEART and Meriwest</w:t>
      </w:r>
      <w:r w:rsidR="007C3B50" w:rsidRPr="008171DF">
        <w:rPr>
          <w:bCs/>
          <w:color w:val="auto"/>
          <w:sz w:val="24"/>
          <w:szCs w:val="24"/>
        </w:rPr>
        <w:t xml:space="preserve"> Mortgage</w:t>
      </w:r>
      <w:r w:rsidRPr="008171DF">
        <w:rPr>
          <w:bCs/>
          <w:color w:val="auto"/>
          <w:sz w:val="24"/>
          <w:szCs w:val="24"/>
        </w:rPr>
        <w:t xml:space="preserve"> can offer loans for any house or condo in San Mateo County, except in Daly City, </w:t>
      </w:r>
      <w:r w:rsidR="002D771F" w:rsidRPr="008171DF">
        <w:rPr>
          <w:bCs/>
          <w:color w:val="auto"/>
          <w:sz w:val="24"/>
          <w:szCs w:val="24"/>
        </w:rPr>
        <w:t xml:space="preserve">with purchase price </w:t>
      </w:r>
      <w:r w:rsidRPr="008171DF">
        <w:rPr>
          <w:bCs/>
          <w:color w:val="auto"/>
          <w:sz w:val="24"/>
          <w:szCs w:val="24"/>
        </w:rPr>
        <w:t>up to $781,875.</w:t>
      </w:r>
      <w:r w:rsidR="004F0FEA" w:rsidRPr="008171DF">
        <w:rPr>
          <w:bCs/>
          <w:color w:val="auto"/>
          <w:sz w:val="24"/>
          <w:szCs w:val="24"/>
        </w:rPr>
        <w:t xml:space="preserve"> </w:t>
      </w:r>
      <w:r w:rsidR="007C3B50" w:rsidRPr="008171DF">
        <w:rPr>
          <w:bCs/>
          <w:color w:val="auto"/>
          <w:sz w:val="24"/>
          <w:szCs w:val="24"/>
        </w:rPr>
        <w:t>M</w:t>
      </w:r>
      <w:r w:rsidR="004F0FEA" w:rsidRPr="008171DF">
        <w:rPr>
          <w:bCs/>
          <w:color w:val="auto"/>
          <w:sz w:val="24"/>
          <w:szCs w:val="24"/>
        </w:rPr>
        <w:t xml:space="preserve">obile homes </w:t>
      </w:r>
      <w:proofErr w:type="gramStart"/>
      <w:r w:rsidR="002D771F" w:rsidRPr="008171DF">
        <w:rPr>
          <w:bCs/>
          <w:color w:val="auto"/>
          <w:sz w:val="24"/>
          <w:szCs w:val="24"/>
        </w:rPr>
        <w:t xml:space="preserve">and </w:t>
      </w:r>
      <w:r w:rsidR="004F0FEA" w:rsidRPr="008171DF">
        <w:rPr>
          <w:bCs/>
          <w:color w:val="auto"/>
          <w:sz w:val="24"/>
          <w:szCs w:val="24"/>
        </w:rPr>
        <w:t xml:space="preserve"> duplexes</w:t>
      </w:r>
      <w:proofErr w:type="gramEnd"/>
      <w:r w:rsidR="007C3B50" w:rsidRPr="008171DF">
        <w:rPr>
          <w:bCs/>
          <w:color w:val="auto"/>
          <w:sz w:val="24"/>
          <w:szCs w:val="24"/>
        </w:rPr>
        <w:t xml:space="preserve"> are not eligible </w:t>
      </w:r>
      <w:r w:rsidR="00625A5E" w:rsidRPr="008171DF">
        <w:rPr>
          <w:bCs/>
          <w:color w:val="auto"/>
          <w:sz w:val="24"/>
          <w:szCs w:val="24"/>
        </w:rPr>
        <w:t>under</w:t>
      </w:r>
      <w:r w:rsidR="007C3B50" w:rsidRPr="008171DF">
        <w:rPr>
          <w:bCs/>
          <w:color w:val="auto"/>
          <w:sz w:val="24"/>
          <w:szCs w:val="24"/>
        </w:rPr>
        <w:t xml:space="preserve"> this program</w:t>
      </w:r>
      <w:r w:rsidR="004F0FEA" w:rsidRPr="008171DF">
        <w:rPr>
          <w:bCs/>
          <w:color w:val="auto"/>
          <w:sz w:val="24"/>
          <w:szCs w:val="24"/>
        </w:rPr>
        <w:t>.</w:t>
      </w:r>
    </w:p>
    <w:p w14:paraId="6E2D063E" w14:textId="73ABB8A8" w:rsidR="004F0FEA" w:rsidRPr="008171DF" w:rsidRDefault="00EA6732" w:rsidP="00460EBE">
      <w:pPr>
        <w:pStyle w:val="home"/>
        <w:spacing w:before="120" w:beforeAutospacing="0" w:after="120" w:afterAutospacing="0"/>
        <w:rPr>
          <w:b/>
          <w:color w:val="auto"/>
          <w:sz w:val="24"/>
          <w:szCs w:val="24"/>
        </w:rPr>
      </w:pPr>
      <w:r w:rsidRPr="008171DF">
        <w:rPr>
          <w:b/>
          <w:color w:val="auto"/>
          <w:sz w:val="24"/>
          <w:szCs w:val="24"/>
        </w:rPr>
        <w:t>What type of loan is this</w:t>
      </w:r>
      <w:r w:rsidR="003D711E" w:rsidRPr="008171DF">
        <w:rPr>
          <w:b/>
          <w:color w:val="auto"/>
          <w:sz w:val="24"/>
          <w:szCs w:val="24"/>
        </w:rPr>
        <w:t xml:space="preserve">? </w:t>
      </w:r>
      <w:r w:rsidR="004F0FEA" w:rsidRPr="008171DF">
        <w:rPr>
          <w:b/>
          <w:color w:val="auto"/>
          <w:sz w:val="24"/>
          <w:szCs w:val="24"/>
        </w:rPr>
        <w:t xml:space="preserve">What </w:t>
      </w:r>
      <w:r w:rsidR="00625A5E" w:rsidRPr="008171DF">
        <w:rPr>
          <w:b/>
          <w:color w:val="auto"/>
          <w:sz w:val="24"/>
          <w:szCs w:val="24"/>
        </w:rPr>
        <w:t>are</w:t>
      </w:r>
      <w:r w:rsidR="004F0FEA" w:rsidRPr="008171DF">
        <w:rPr>
          <w:b/>
          <w:color w:val="auto"/>
          <w:sz w:val="24"/>
          <w:szCs w:val="24"/>
        </w:rPr>
        <w:t xml:space="preserve"> the interest rate</w:t>
      </w:r>
      <w:r w:rsidR="00625A5E" w:rsidRPr="008171DF">
        <w:rPr>
          <w:b/>
          <w:color w:val="auto"/>
          <w:sz w:val="24"/>
          <w:szCs w:val="24"/>
        </w:rPr>
        <w:t>s</w:t>
      </w:r>
      <w:r w:rsidR="004F0FEA" w:rsidRPr="008171DF">
        <w:rPr>
          <w:b/>
          <w:color w:val="auto"/>
          <w:sz w:val="24"/>
          <w:szCs w:val="24"/>
        </w:rPr>
        <w:t xml:space="preserve"> o</w:t>
      </w:r>
      <w:r w:rsidR="007E6A73" w:rsidRPr="008171DF">
        <w:rPr>
          <w:b/>
          <w:color w:val="auto"/>
          <w:sz w:val="24"/>
          <w:szCs w:val="24"/>
        </w:rPr>
        <w:t xml:space="preserve">n the first and second </w:t>
      </w:r>
      <w:r w:rsidR="004F0FEA" w:rsidRPr="008171DF">
        <w:rPr>
          <w:b/>
          <w:color w:val="auto"/>
          <w:sz w:val="24"/>
          <w:szCs w:val="24"/>
        </w:rPr>
        <w:t>loans?</w:t>
      </w:r>
    </w:p>
    <w:p w14:paraId="505559DB" w14:textId="391424C5" w:rsidR="00460EBE" w:rsidRPr="008171DF" w:rsidRDefault="003D711E" w:rsidP="003D711E">
      <w:pPr>
        <w:pStyle w:val="home"/>
        <w:numPr>
          <w:ilvl w:val="0"/>
          <w:numId w:val="6"/>
        </w:numPr>
        <w:spacing w:before="120" w:beforeAutospacing="0" w:after="120" w:afterAutospacing="0"/>
        <w:rPr>
          <w:color w:val="auto"/>
          <w:sz w:val="24"/>
          <w:szCs w:val="24"/>
        </w:rPr>
      </w:pPr>
      <w:r w:rsidRPr="008171DF">
        <w:rPr>
          <w:color w:val="auto"/>
          <w:sz w:val="24"/>
          <w:szCs w:val="24"/>
        </w:rPr>
        <w:t>The primary loan from Meriwest</w:t>
      </w:r>
      <w:r w:rsidR="00216449" w:rsidRPr="008171DF">
        <w:rPr>
          <w:color w:val="auto"/>
          <w:sz w:val="24"/>
          <w:szCs w:val="24"/>
        </w:rPr>
        <w:t xml:space="preserve"> Mortgage</w:t>
      </w:r>
      <w:r w:rsidRPr="008171DF">
        <w:rPr>
          <w:color w:val="auto"/>
          <w:sz w:val="24"/>
          <w:szCs w:val="24"/>
        </w:rPr>
        <w:t xml:space="preserve"> is a 30-year, fixed rate loan. </w:t>
      </w:r>
      <w:r w:rsidR="00C46C2A" w:rsidRPr="008171DF">
        <w:rPr>
          <w:color w:val="auto"/>
          <w:sz w:val="24"/>
          <w:szCs w:val="24"/>
        </w:rPr>
        <w:t xml:space="preserve">The interest rate for </w:t>
      </w:r>
      <w:r w:rsidR="00216449" w:rsidRPr="008171DF">
        <w:rPr>
          <w:color w:val="auto"/>
          <w:sz w:val="24"/>
          <w:szCs w:val="24"/>
        </w:rPr>
        <w:t xml:space="preserve">this </w:t>
      </w:r>
      <w:r w:rsidR="00C46C2A" w:rsidRPr="008171DF">
        <w:rPr>
          <w:color w:val="auto"/>
          <w:sz w:val="24"/>
          <w:szCs w:val="24"/>
        </w:rPr>
        <w:t xml:space="preserve">first </w:t>
      </w:r>
      <w:r w:rsidR="00216449" w:rsidRPr="008171DF">
        <w:rPr>
          <w:color w:val="auto"/>
          <w:sz w:val="24"/>
          <w:szCs w:val="24"/>
        </w:rPr>
        <w:t xml:space="preserve">loan </w:t>
      </w:r>
      <w:r w:rsidR="00C46C2A" w:rsidRPr="008171DF">
        <w:rPr>
          <w:color w:val="auto"/>
          <w:sz w:val="24"/>
          <w:szCs w:val="24"/>
        </w:rPr>
        <w:t xml:space="preserve">is based upon </w:t>
      </w:r>
      <w:r w:rsidR="00216449" w:rsidRPr="008171DF">
        <w:rPr>
          <w:color w:val="auto"/>
          <w:sz w:val="24"/>
          <w:szCs w:val="24"/>
        </w:rPr>
        <w:t xml:space="preserve">market </w:t>
      </w:r>
      <w:r w:rsidR="00C46C2A" w:rsidRPr="008171DF">
        <w:rPr>
          <w:color w:val="auto"/>
          <w:sz w:val="24"/>
          <w:szCs w:val="24"/>
        </w:rPr>
        <w:t xml:space="preserve">rates at the time the loan is locked. </w:t>
      </w:r>
    </w:p>
    <w:p w14:paraId="7564FE99" w14:textId="62D1EEEF" w:rsidR="003D711E" w:rsidRPr="008171DF" w:rsidRDefault="003D711E" w:rsidP="003D711E">
      <w:pPr>
        <w:pStyle w:val="home"/>
        <w:numPr>
          <w:ilvl w:val="0"/>
          <w:numId w:val="6"/>
        </w:numPr>
        <w:spacing w:before="120" w:beforeAutospacing="0" w:after="120" w:afterAutospacing="0"/>
        <w:rPr>
          <w:color w:val="auto"/>
          <w:sz w:val="24"/>
          <w:szCs w:val="24"/>
        </w:rPr>
      </w:pPr>
      <w:r w:rsidRPr="008171DF">
        <w:rPr>
          <w:color w:val="auto"/>
          <w:sz w:val="24"/>
          <w:szCs w:val="24"/>
        </w:rPr>
        <w:t>The second loan from HEART is a 30</w:t>
      </w:r>
      <w:r w:rsidR="000749D0" w:rsidRPr="008171DF">
        <w:rPr>
          <w:color w:val="auto"/>
          <w:sz w:val="24"/>
          <w:szCs w:val="24"/>
        </w:rPr>
        <w:t>-</w:t>
      </w:r>
      <w:r w:rsidRPr="008171DF">
        <w:rPr>
          <w:color w:val="auto"/>
          <w:sz w:val="24"/>
          <w:szCs w:val="24"/>
        </w:rPr>
        <w:t xml:space="preserve">year amortizing loan due in 15 years (balloon payment.) </w:t>
      </w:r>
      <w:r w:rsidR="00C46C2A" w:rsidRPr="008171DF">
        <w:rPr>
          <w:color w:val="auto"/>
          <w:sz w:val="24"/>
          <w:szCs w:val="24"/>
        </w:rPr>
        <w:t xml:space="preserve">The interest rate is below market rate, and will help reduce your monthly payments for this second mortgage. The interest rate for this </w:t>
      </w:r>
      <w:r w:rsidR="00FB1807" w:rsidRPr="008171DF">
        <w:rPr>
          <w:color w:val="auto"/>
          <w:sz w:val="24"/>
          <w:szCs w:val="24"/>
        </w:rPr>
        <w:t xml:space="preserve">second </w:t>
      </w:r>
      <w:r w:rsidR="00C46C2A" w:rsidRPr="008171DF">
        <w:rPr>
          <w:color w:val="auto"/>
          <w:sz w:val="24"/>
          <w:szCs w:val="24"/>
        </w:rPr>
        <w:t xml:space="preserve">loan is set at 1½% above the Fannie Mae </w:t>
      </w:r>
      <w:r w:rsidR="000749D0" w:rsidRPr="008171DF">
        <w:rPr>
          <w:color w:val="auto"/>
          <w:sz w:val="24"/>
          <w:szCs w:val="24"/>
        </w:rPr>
        <w:t xml:space="preserve">30-year </w:t>
      </w:r>
      <w:r w:rsidR="00C46C2A" w:rsidRPr="008171DF">
        <w:rPr>
          <w:color w:val="auto"/>
          <w:sz w:val="24"/>
          <w:szCs w:val="24"/>
        </w:rPr>
        <w:t xml:space="preserve">Fixed Rate Zero Point Conforming </w:t>
      </w:r>
      <w:r w:rsidR="00FB1807" w:rsidRPr="008171DF">
        <w:rPr>
          <w:color w:val="auto"/>
          <w:sz w:val="24"/>
          <w:szCs w:val="24"/>
        </w:rPr>
        <w:t xml:space="preserve">or High Balance </w:t>
      </w:r>
      <w:r w:rsidR="00C46C2A" w:rsidRPr="008171DF">
        <w:rPr>
          <w:color w:val="auto"/>
          <w:sz w:val="24"/>
          <w:szCs w:val="24"/>
        </w:rPr>
        <w:t xml:space="preserve">Interest Rate published on the Meriwest Mortgage website at the time you lock </w:t>
      </w:r>
      <w:r w:rsidR="007C5FAD" w:rsidRPr="008171DF">
        <w:rPr>
          <w:color w:val="auto"/>
          <w:sz w:val="24"/>
          <w:szCs w:val="24"/>
        </w:rPr>
        <w:t xml:space="preserve">the </w:t>
      </w:r>
      <w:r w:rsidR="000963C0" w:rsidRPr="008171DF">
        <w:rPr>
          <w:color w:val="auto"/>
          <w:sz w:val="24"/>
          <w:szCs w:val="24"/>
        </w:rPr>
        <w:t>fir</w:t>
      </w:r>
      <w:r w:rsidR="007C5FAD" w:rsidRPr="008171DF">
        <w:rPr>
          <w:color w:val="auto"/>
          <w:sz w:val="24"/>
          <w:szCs w:val="24"/>
        </w:rPr>
        <w:t xml:space="preserve">st </w:t>
      </w:r>
      <w:r w:rsidR="000749D0" w:rsidRPr="008171DF">
        <w:rPr>
          <w:color w:val="auto"/>
          <w:sz w:val="24"/>
          <w:szCs w:val="24"/>
        </w:rPr>
        <w:t xml:space="preserve">loan </w:t>
      </w:r>
      <w:r w:rsidR="007C5FAD" w:rsidRPr="008171DF">
        <w:rPr>
          <w:color w:val="auto"/>
          <w:sz w:val="24"/>
          <w:szCs w:val="24"/>
        </w:rPr>
        <w:t>interest rate</w:t>
      </w:r>
      <w:r w:rsidR="00011E20" w:rsidRPr="008171DF">
        <w:rPr>
          <w:color w:val="auto"/>
          <w:sz w:val="24"/>
          <w:szCs w:val="24"/>
        </w:rPr>
        <w:t>.</w:t>
      </w:r>
      <w:r w:rsidR="009314AF" w:rsidRPr="008171DF">
        <w:rPr>
          <w:color w:val="auto"/>
          <w:sz w:val="24"/>
          <w:szCs w:val="24"/>
        </w:rPr>
        <w:t xml:space="preserve"> </w:t>
      </w:r>
      <w:r w:rsidR="009E7424" w:rsidRPr="008171DF">
        <w:rPr>
          <w:color w:val="auto"/>
          <w:sz w:val="24"/>
          <w:szCs w:val="24"/>
        </w:rPr>
        <w:t>Our experience indicates that most borrowers repay their second loan through a refinance of their first loan or sell their homes well before the balloon payment is due in 15 years.</w:t>
      </w:r>
    </w:p>
    <w:p w14:paraId="3E881DD5" w14:textId="4DF7C0DB" w:rsidR="00EA6732" w:rsidRPr="008171DF" w:rsidRDefault="009314AF" w:rsidP="003D711E">
      <w:pPr>
        <w:pStyle w:val="home"/>
        <w:spacing w:before="120" w:beforeAutospacing="0" w:after="120" w:afterAutospacing="0"/>
        <w:rPr>
          <w:rStyle w:val="Hyperlink"/>
          <w:sz w:val="24"/>
          <w:szCs w:val="24"/>
        </w:rPr>
      </w:pPr>
      <w:r w:rsidRPr="008171DF">
        <w:rPr>
          <w:color w:val="auto"/>
          <w:sz w:val="24"/>
          <w:szCs w:val="24"/>
        </w:rPr>
        <w:t xml:space="preserve">For more information on today’s interest rates, contact John Souza, Meriwest Mortgage </w:t>
      </w:r>
      <w:r w:rsidR="006705D1" w:rsidRPr="008171DF">
        <w:rPr>
          <w:color w:val="auto"/>
          <w:sz w:val="24"/>
          <w:szCs w:val="24"/>
        </w:rPr>
        <w:t>L</w:t>
      </w:r>
      <w:r w:rsidRPr="008171DF">
        <w:rPr>
          <w:color w:val="auto"/>
          <w:sz w:val="24"/>
          <w:szCs w:val="24"/>
        </w:rPr>
        <w:t xml:space="preserve">oan </w:t>
      </w:r>
      <w:r w:rsidR="006705D1" w:rsidRPr="008171DF">
        <w:rPr>
          <w:color w:val="auto"/>
          <w:sz w:val="24"/>
          <w:szCs w:val="24"/>
        </w:rPr>
        <w:t>C</w:t>
      </w:r>
      <w:r w:rsidRPr="008171DF">
        <w:rPr>
          <w:color w:val="auto"/>
          <w:sz w:val="24"/>
          <w:szCs w:val="24"/>
        </w:rPr>
        <w:t>onsultant at 408-849-7115</w:t>
      </w:r>
      <w:r w:rsidR="004F0FEA" w:rsidRPr="008171DF">
        <w:rPr>
          <w:color w:val="auto"/>
          <w:sz w:val="24"/>
          <w:szCs w:val="24"/>
        </w:rPr>
        <w:t xml:space="preserve"> or visit the </w:t>
      </w:r>
      <w:hyperlink r:id="rId9" w:history="1">
        <w:r w:rsidR="004F0FEA" w:rsidRPr="008171DF">
          <w:rPr>
            <w:rStyle w:val="Hyperlink"/>
            <w:sz w:val="24"/>
            <w:szCs w:val="24"/>
          </w:rPr>
          <w:t>Meriwest</w:t>
        </w:r>
        <w:r w:rsidR="006705D1" w:rsidRPr="008171DF">
          <w:rPr>
            <w:rStyle w:val="Hyperlink"/>
            <w:sz w:val="24"/>
            <w:szCs w:val="24"/>
          </w:rPr>
          <w:t xml:space="preserve"> Mortgage</w:t>
        </w:r>
        <w:r w:rsidR="004F0FEA" w:rsidRPr="008171DF">
          <w:rPr>
            <w:rStyle w:val="Hyperlink"/>
            <w:sz w:val="24"/>
            <w:szCs w:val="24"/>
          </w:rPr>
          <w:t xml:space="preserve"> website.</w:t>
        </w:r>
      </w:hyperlink>
    </w:p>
    <w:p w14:paraId="06ED3DBD" w14:textId="2AC83E69" w:rsidR="00460EBE" w:rsidRPr="008171DF" w:rsidRDefault="00C46C2A" w:rsidP="003D711E">
      <w:pPr>
        <w:pStyle w:val="home"/>
        <w:spacing w:before="120" w:beforeAutospacing="0" w:after="120" w:afterAutospacing="0"/>
        <w:rPr>
          <w:color w:val="auto"/>
          <w:sz w:val="24"/>
          <w:szCs w:val="24"/>
        </w:rPr>
      </w:pPr>
      <w:r w:rsidRPr="008171DF">
        <w:rPr>
          <w:b/>
          <w:bCs/>
          <w:color w:val="auto"/>
          <w:sz w:val="24"/>
          <w:szCs w:val="24"/>
        </w:rPr>
        <w:t xml:space="preserve">How do I apply for this </w:t>
      </w:r>
      <w:r w:rsidR="002D771F" w:rsidRPr="008171DF">
        <w:rPr>
          <w:b/>
          <w:bCs/>
          <w:color w:val="auto"/>
          <w:sz w:val="24"/>
          <w:szCs w:val="24"/>
        </w:rPr>
        <w:t>program</w:t>
      </w:r>
      <w:r w:rsidRPr="008171DF">
        <w:rPr>
          <w:b/>
          <w:bCs/>
          <w:color w:val="auto"/>
          <w:sz w:val="24"/>
          <w:szCs w:val="24"/>
        </w:rPr>
        <w:t>?</w:t>
      </w:r>
    </w:p>
    <w:p w14:paraId="56662877" w14:textId="5F0F1816" w:rsidR="003F1E6D" w:rsidRPr="008171DF" w:rsidRDefault="00C46C2A" w:rsidP="00460EBE">
      <w:pPr>
        <w:pStyle w:val="home"/>
        <w:spacing w:before="120" w:beforeAutospacing="0" w:after="120" w:afterAutospacing="0"/>
        <w:rPr>
          <w:rStyle w:val="Hyperlink"/>
          <w:color w:val="auto"/>
          <w:sz w:val="24"/>
          <w:szCs w:val="24"/>
          <w:u w:val="none"/>
        </w:rPr>
      </w:pPr>
      <w:r w:rsidRPr="008171DF">
        <w:rPr>
          <w:color w:val="auto"/>
          <w:sz w:val="24"/>
          <w:szCs w:val="24"/>
        </w:rPr>
        <w:t xml:space="preserve">After reviewing </w:t>
      </w:r>
      <w:r w:rsidR="00625A5E" w:rsidRPr="008171DF">
        <w:rPr>
          <w:color w:val="auto"/>
          <w:sz w:val="24"/>
          <w:szCs w:val="24"/>
        </w:rPr>
        <w:t xml:space="preserve">the </w:t>
      </w:r>
      <w:r w:rsidRPr="008171DF">
        <w:rPr>
          <w:color w:val="auto"/>
          <w:sz w:val="24"/>
          <w:szCs w:val="24"/>
        </w:rPr>
        <w:t>program details and requirements and confirming that you qualify for the program, you</w:t>
      </w:r>
      <w:r w:rsidR="001B4981" w:rsidRPr="008171DF">
        <w:rPr>
          <w:color w:val="auto"/>
          <w:sz w:val="24"/>
          <w:szCs w:val="24"/>
        </w:rPr>
        <w:t>’</w:t>
      </w:r>
      <w:r w:rsidRPr="008171DF">
        <w:rPr>
          <w:color w:val="auto"/>
          <w:sz w:val="24"/>
          <w:szCs w:val="24"/>
        </w:rPr>
        <w:t xml:space="preserve">re ready to answer a few simple questions and continue the pre-qualification process. </w:t>
      </w:r>
      <w:r w:rsidR="003F1E6D" w:rsidRPr="008171DF">
        <w:rPr>
          <w:color w:val="auto"/>
          <w:sz w:val="24"/>
          <w:szCs w:val="24"/>
        </w:rPr>
        <w:t xml:space="preserve">Go to </w:t>
      </w:r>
      <w:hyperlink r:id="rId10" w:history="1">
        <w:r w:rsidR="003F1E6D" w:rsidRPr="008171DF">
          <w:rPr>
            <w:rStyle w:val="Hyperlink"/>
            <w:sz w:val="24"/>
            <w:szCs w:val="24"/>
          </w:rPr>
          <w:t>http://heartofsmc.org/programs/homebuyer-assistance/</w:t>
        </w:r>
      </w:hyperlink>
      <w:hyperlink r:id="rId11" w:history="1"/>
      <w:r w:rsidR="003F1E6D" w:rsidRPr="008171DF">
        <w:rPr>
          <w:rStyle w:val="Hyperlink"/>
          <w:rFonts w:ascii="Franklin Gothic Demi" w:hAnsi="Franklin Gothic Demi"/>
          <w:color w:val="auto"/>
          <w:sz w:val="24"/>
          <w:szCs w:val="24"/>
        </w:rPr>
        <w:t xml:space="preserve"> </w:t>
      </w:r>
      <w:r w:rsidR="003F1E6D" w:rsidRPr="008171DF">
        <w:rPr>
          <w:rStyle w:val="Hyperlink"/>
          <w:color w:val="auto"/>
          <w:sz w:val="24"/>
          <w:szCs w:val="24"/>
          <w:u w:val="none"/>
        </w:rPr>
        <w:t>and click</w:t>
      </w:r>
      <w:r w:rsidR="00625A5E" w:rsidRPr="008171DF">
        <w:rPr>
          <w:rStyle w:val="Hyperlink"/>
          <w:color w:val="auto"/>
          <w:sz w:val="24"/>
          <w:szCs w:val="24"/>
          <w:u w:val="none"/>
        </w:rPr>
        <w:t xml:space="preserve"> on</w:t>
      </w:r>
      <w:r w:rsidR="00473B9A" w:rsidRPr="008171DF">
        <w:rPr>
          <w:rStyle w:val="Hyperlink"/>
          <w:color w:val="auto"/>
          <w:sz w:val="24"/>
          <w:szCs w:val="24"/>
          <w:u w:val="none"/>
        </w:rPr>
        <w:t xml:space="preserve"> </w:t>
      </w:r>
      <w:r w:rsidR="003F1E6D" w:rsidRPr="008171DF">
        <w:rPr>
          <w:rStyle w:val="Hyperlink"/>
          <w:b/>
          <w:color w:val="auto"/>
          <w:sz w:val="24"/>
          <w:szCs w:val="24"/>
          <w:u w:val="none"/>
        </w:rPr>
        <w:t>APPLY NOW.</w:t>
      </w:r>
      <w:r w:rsidR="003F1E6D" w:rsidRPr="008171DF">
        <w:rPr>
          <w:rStyle w:val="Hyperlink"/>
          <w:rFonts w:ascii="Franklin Gothic Demi" w:hAnsi="Franklin Gothic Demi"/>
          <w:color w:val="auto"/>
          <w:sz w:val="24"/>
          <w:szCs w:val="24"/>
        </w:rPr>
        <w:t xml:space="preserve">  </w:t>
      </w:r>
      <w:r w:rsidR="003F1E6D" w:rsidRPr="008171DF">
        <w:rPr>
          <w:rStyle w:val="Hyperlink"/>
          <w:color w:val="auto"/>
          <w:sz w:val="24"/>
          <w:szCs w:val="24"/>
          <w:u w:val="none"/>
        </w:rPr>
        <w:t xml:space="preserve">You will be taken to the Meriwest Mortgage </w:t>
      </w:r>
      <w:r w:rsidR="00216449" w:rsidRPr="008171DF">
        <w:rPr>
          <w:rStyle w:val="Hyperlink"/>
          <w:color w:val="auto"/>
          <w:sz w:val="24"/>
          <w:szCs w:val="24"/>
          <w:u w:val="none"/>
        </w:rPr>
        <w:t xml:space="preserve">loan </w:t>
      </w:r>
      <w:r w:rsidR="003F1E6D" w:rsidRPr="008171DF">
        <w:rPr>
          <w:rStyle w:val="Hyperlink"/>
          <w:color w:val="auto"/>
          <w:sz w:val="24"/>
          <w:szCs w:val="24"/>
          <w:u w:val="none"/>
        </w:rPr>
        <w:t>application</w:t>
      </w:r>
      <w:r w:rsidR="00216449" w:rsidRPr="008171DF">
        <w:rPr>
          <w:rStyle w:val="Hyperlink"/>
          <w:color w:val="auto"/>
          <w:sz w:val="24"/>
          <w:szCs w:val="24"/>
          <w:u w:val="none"/>
        </w:rPr>
        <w:t xml:space="preserve"> page</w:t>
      </w:r>
      <w:r w:rsidR="003F1E6D" w:rsidRPr="008171DF">
        <w:rPr>
          <w:rStyle w:val="Hyperlink"/>
          <w:color w:val="auto"/>
          <w:sz w:val="24"/>
          <w:szCs w:val="24"/>
          <w:u w:val="none"/>
        </w:rPr>
        <w:t xml:space="preserve"> where you will provide your financial information to determine how much you may borrow.</w:t>
      </w:r>
    </w:p>
    <w:p w14:paraId="282B4EE6" w14:textId="78519810" w:rsidR="00836302" w:rsidRPr="003F1E6D" w:rsidRDefault="003F1E6D" w:rsidP="00460EBE">
      <w:pPr>
        <w:pStyle w:val="home"/>
        <w:spacing w:before="120" w:beforeAutospacing="0" w:after="120" w:afterAutospacing="0"/>
        <w:rPr>
          <w:color w:val="auto"/>
          <w:sz w:val="24"/>
          <w:szCs w:val="24"/>
        </w:rPr>
      </w:pPr>
      <w:r w:rsidRPr="008171DF">
        <w:rPr>
          <w:rStyle w:val="Hyperlink"/>
          <w:color w:val="auto"/>
          <w:sz w:val="24"/>
          <w:szCs w:val="24"/>
          <w:u w:val="none"/>
        </w:rPr>
        <w:t xml:space="preserve">There is no charge to apply for a pre-qualification letter, and it will not affect your credit score. </w:t>
      </w:r>
      <w:r w:rsidR="00582CBA" w:rsidRPr="008171DF">
        <w:rPr>
          <w:rStyle w:val="Hyperlink"/>
          <w:color w:val="auto"/>
          <w:sz w:val="24"/>
          <w:szCs w:val="24"/>
          <w:u w:val="none"/>
        </w:rPr>
        <w:t>There is additional information about the homebuyer process</w:t>
      </w:r>
      <w:r w:rsidR="005A250B">
        <w:rPr>
          <w:rStyle w:val="Hyperlink"/>
          <w:color w:val="auto"/>
          <w:sz w:val="24"/>
          <w:szCs w:val="24"/>
          <w:u w:val="none"/>
        </w:rPr>
        <w:t xml:space="preserve"> here:</w:t>
      </w:r>
      <w:r w:rsidR="008171DF">
        <w:rPr>
          <w:rStyle w:val="Hyperlink"/>
          <w:color w:val="auto"/>
          <w:sz w:val="24"/>
          <w:szCs w:val="24"/>
          <w:u w:val="none"/>
        </w:rPr>
        <w:t xml:space="preserve"> </w:t>
      </w:r>
      <w:hyperlink r:id="rId12" w:history="1">
        <w:r w:rsidR="005A250B">
          <w:rPr>
            <w:rStyle w:val="Hyperlink"/>
            <w:sz w:val="24"/>
            <w:szCs w:val="24"/>
          </w:rPr>
          <w:t>Helpful Tools for First Time Homebuyers</w:t>
        </w:r>
      </w:hyperlink>
      <w:r w:rsidR="008171DF">
        <w:rPr>
          <w:rStyle w:val="Hyperlink"/>
          <w:color w:val="auto"/>
          <w:sz w:val="24"/>
          <w:szCs w:val="24"/>
          <w:u w:val="none"/>
        </w:rPr>
        <w:t>.</w:t>
      </w:r>
    </w:p>
    <w:p w14:paraId="207E9616" w14:textId="77777777" w:rsidR="00653FC1" w:rsidRPr="00D8794F" w:rsidRDefault="00653FC1" w:rsidP="00460EBE">
      <w:pPr>
        <w:spacing w:before="120" w:after="120"/>
      </w:pPr>
    </w:p>
    <w:sectPr w:rsidR="00653FC1" w:rsidRPr="00D8794F" w:rsidSect="003D711E">
      <w:headerReference w:type="default" r:id="rId13"/>
      <w:footerReference w:type="default" r:id="rId14"/>
      <w:pgSz w:w="12240" w:h="15840"/>
      <w:pgMar w:top="3096" w:right="126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CFF6F" w15:done="0"/>
  <w15:commentEx w15:paraId="25D009BC" w15:done="0"/>
  <w15:commentEx w15:paraId="391244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40BE" w14:textId="77777777" w:rsidR="00177C74" w:rsidRDefault="00177C74">
      <w:r>
        <w:separator/>
      </w:r>
    </w:p>
  </w:endnote>
  <w:endnote w:type="continuationSeparator" w:id="0">
    <w:p w14:paraId="417317F6" w14:textId="77777777" w:rsidR="00177C74" w:rsidRDefault="0017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onduit ITC Light">
    <w:altName w:val="Times New Roman"/>
    <w:charset w:val="00"/>
    <w:family w:val="auto"/>
    <w:pitch w:val="variable"/>
    <w:sig w:usb0="00000001"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1" w:type="dxa"/>
      <w:tblBorders>
        <w:top w:val="single" w:sz="8" w:space="0" w:color="auto"/>
      </w:tblBorders>
      <w:tblLayout w:type="fixed"/>
      <w:tblLook w:val="0000" w:firstRow="0" w:lastRow="0" w:firstColumn="0" w:lastColumn="0" w:noHBand="0" w:noVBand="0"/>
    </w:tblPr>
    <w:tblGrid>
      <w:gridCol w:w="9481"/>
    </w:tblGrid>
    <w:tr w:rsidR="003F1E6D" w14:paraId="3479138F" w14:textId="77777777">
      <w:trPr>
        <w:trHeight w:val="36"/>
      </w:trPr>
      <w:tc>
        <w:tcPr>
          <w:tcW w:w="9481" w:type="dxa"/>
        </w:tcPr>
        <w:p w14:paraId="112CF334" w14:textId="77777777" w:rsidR="003F1E6D" w:rsidRDefault="003F1E6D" w:rsidP="007C75F9">
          <w:pPr>
            <w:pStyle w:val="home"/>
            <w:spacing w:before="0" w:beforeAutospacing="0" w:after="0" w:afterAutospacing="0"/>
          </w:pPr>
        </w:p>
        <w:p w14:paraId="047AC991" w14:textId="77777777" w:rsidR="003F1E6D" w:rsidRDefault="003F1E6D" w:rsidP="007C75F9">
          <w:pPr>
            <w:pStyle w:val="home"/>
            <w:spacing w:before="0" w:beforeAutospacing="0" w:after="0" w:afterAutospacing="0"/>
          </w:pPr>
          <w:r>
            <w:t>I</w:t>
          </w:r>
          <w:r w:rsidRPr="007C75F9">
            <w:t xml:space="preserve">nformation is current as of </w:t>
          </w:r>
          <w:r>
            <w:t>Sept 2012</w:t>
          </w:r>
          <w:r w:rsidRPr="007C75F9">
            <w:t>. Subject to change based on rapidly changing market conditions. Please check the program website or contact Meriwest for current guidelines.</w:t>
          </w:r>
          <w:r>
            <w:t xml:space="preserve"> </w:t>
          </w:r>
        </w:p>
        <w:p w14:paraId="75937193" w14:textId="77777777" w:rsidR="003F1E6D" w:rsidRPr="007C75F9" w:rsidRDefault="003F1E6D" w:rsidP="007C75F9">
          <w:pPr>
            <w:pStyle w:val="home"/>
            <w:spacing w:before="0" w:beforeAutospacing="0" w:after="0" w:afterAutospacing="0"/>
            <w:rPr>
              <w:bCs/>
              <w:color w:val="000000"/>
              <w:sz w:val="20"/>
              <w:szCs w:val="20"/>
            </w:rPr>
          </w:pPr>
        </w:p>
      </w:tc>
    </w:tr>
  </w:tbl>
  <w:p w14:paraId="23F011DE" w14:textId="77777777" w:rsidR="003F1E6D" w:rsidRDefault="003F1E6D" w:rsidP="00653FC1">
    <w:pPr>
      <w:pStyle w:val="BodyText"/>
      <w:jc w:val="center"/>
      <w:rPr>
        <w:rFonts w:ascii="Conduit ITC Light" w:hAnsi="Conduit ITC Light"/>
        <w:sz w:val="18"/>
        <w:szCs w:val="18"/>
      </w:rPr>
    </w:pPr>
    <w:smartTag w:uri="urn:schemas-microsoft-com:office:smarttags" w:element="address">
      <w:smartTag w:uri="urn:schemas-microsoft-com:office:smarttags" w:element="Street">
        <w:r w:rsidRPr="00887495">
          <w:rPr>
            <w:rFonts w:ascii="Conduit ITC Light" w:hAnsi="Conduit ITC Light"/>
            <w:sz w:val="18"/>
            <w:szCs w:val="18"/>
          </w:rPr>
          <w:t>5615 Chesbro Avenue</w:t>
        </w:r>
      </w:smartTag>
      <w:r w:rsidRPr="00887495">
        <w:rPr>
          <w:rFonts w:ascii="Conduit ITC Light" w:hAnsi="Conduit ITC Light"/>
          <w:sz w:val="18"/>
          <w:szCs w:val="18"/>
        </w:rPr>
        <w:t xml:space="preserve">, </w:t>
      </w:r>
      <w:smartTag w:uri="urn:schemas-microsoft-com:office:smarttags" w:element="City">
        <w:r w:rsidRPr="00887495">
          <w:rPr>
            <w:rFonts w:ascii="Conduit ITC Light" w:hAnsi="Conduit ITC Light"/>
            <w:sz w:val="18"/>
            <w:szCs w:val="18"/>
          </w:rPr>
          <w:t>San Jose</w:t>
        </w:r>
      </w:smartTag>
      <w:r w:rsidRPr="00887495">
        <w:rPr>
          <w:rFonts w:ascii="Conduit ITC Light" w:hAnsi="Conduit ITC Light"/>
          <w:sz w:val="18"/>
          <w:szCs w:val="18"/>
        </w:rPr>
        <w:t xml:space="preserve">, </w:t>
      </w:r>
      <w:smartTag w:uri="urn:schemas-microsoft-com:office:smarttags" w:element="State">
        <w:r w:rsidRPr="00887495">
          <w:rPr>
            <w:rFonts w:ascii="Conduit ITC Light" w:hAnsi="Conduit ITC Light"/>
            <w:sz w:val="18"/>
            <w:szCs w:val="18"/>
          </w:rPr>
          <w:t>CA</w:t>
        </w:r>
      </w:smartTag>
      <w:r w:rsidRPr="00887495">
        <w:rPr>
          <w:rFonts w:ascii="Conduit ITC Light" w:hAnsi="Conduit ITC Light"/>
          <w:sz w:val="18"/>
          <w:szCs w:val="18"/>
        </w:rPr>
        <w:t xml:space="preserve"> </w:t>
      </w:r>
      <w:smartTag w:uri="urn:schemas-microsoft-com:office:smarttags" w:element="PostalCode">
        <w:r w:rsidRPr="00887495">
          <w:rPr>
            <w:rFonts w:ascii="Conduit ITC Light" w:hAnsi="Conduit ITC Light"/>
            <w:sz w:val="18"/>
            <w:szCs w:val="18"/>
          </w:rPr>
          <w:t>95123-3046</w:t>
        </w:r>
      </w:smartTag>
    </w:smartTag>
    <w:r w:rsidRPr="00887495">
      <w:rPr>
        <w:rFonts w:ascii="Conduit ITC Light" w:hAnsi="Conduit ITC Light"/>
        <w:sz w:val="18"/>
        <w:szCs w:val="18"/>
      </w:rPr>
      <w:t xml:space="preserve"> </w:t>
    </w:r>
    <w:r w:rsidRPr="00887495">
      <w:rPr>
        <w:rFonts w:ascii="Conduit ITC Light" w:hAnsi="Conduit ITC Light"/>
        <w:sz w:val="14"/>
        <w:szCs w:val="14"/>
      </w:rPr>
      <w:sym w:font="Symbol" w:char="F0B7"/>
    </w:r>
    <w:r w:rsidRPr="00887495">
      <w:rPr>
        <w:rFonts w:ascii="Conduit ITC Light" w:hAnsi="Conduit ITC Light"/>
        <w:sz w:val="18"/>
        <w:szCs w:val="18"/>
      </w:rPr>
      <w:t xml:space="preserve"> 1-877-MERIWEST (1-877-637-4937) </w:t>
    </w:r>
    <w:r w:rsidRPr="00887495">
      <w:rPr>
        <w:rFonts w:ascii="Conduit ITC Light" w:hAnsi="Conduit ITC Light"/>
        <w:sz w:val="14"/>
        <w:szCs w:val="14"/>
      </w:rPr>
      <w:sym w:font="Symbol" w:char="F0B7"/>
    </w:r>
    <w:r w:rsidRPr="00887495">
      <w:rPr>
        <w:rFonts w:ascii="Conduit ITC Light" w:hAnsi="Conduit ITC Light"/>
        <w:sz w:val="18"/>
        <w:szCs w:val="18"/>
      </w:rPr>
      <w:t xml:space="preserve"> </w:t>
    </w:r>
    <w:hyperlink r:id="rId1" w:history="1">
      <w:r w:rsidRPr="00E56539">
        <w:rPr>
          <w:rStyle w:val="Hyperlink"/>
          <w:rFonts w:ascii="Conduit ITC Light" w:hAnsi="Conduit ITC Light"/>
          <w:sz w:val="18"/>
          <w:szCs w:val="18"/>
        </w:rPr>
        <w:t>www.meriwest.com</w:t>
      </w:r>
    </w:hyperlink>
    <w:r>
      <w:rPr>
        <w:rFonts w:ascii="Conduit ITC Light" w:hAnsi="Conduit ITC Light"/>
        <w:sz w:val="18"/>
        <w:szCs w:val="18"/>
      </w:rPr>
      <w:t xml:space="preserve"> </w:t>
    </w:r>
  </w:p>
  <w:p w14:paraId="4BEA3EF9" w14:textId="77777777" w:rsidR="003F1E6D" w:rsidRPr="00887495" w:rsidRDefault="003F1E6D" w:rsidP="00653FC1">
    <w:pPr>
      <w:pStyle w:val="BodyText"/>
      <w:jc w:val="center"/>
      <w:rPr>
        <w:rFonts w:ascii="Conduit ITC Light" w:hAnsi="Conduit ITC Light"/>
        <w:sz w:val="18"/>
        <w:szCs w:val="18"/>
      </w:rPr>
    </w:pPr>
    <w:r>
      <w:rPr>
        <w:rFonts w:ascii="Conduit ITC Light" w:hAnsi="Conduit ITC Light"/>
        <w:noProof/>
        <w:sz w:val="18"/>
        <w:szCs w:val="18"/>
      </w:rPr>
      <w:drawing>
        <wp:inline distT="0" distB="0" distL="0" distR="0" wp14:anchorId="5803BD81" wp14:editId="2289ECD6">
          <wp:extent cx="518160" cy="434340"/>
          <wp:effectExtent l="0" t="0" r="0" b="3810"/>
          <wp:docPr id="1" name="Picture 1" descr="equal_housing_lender_bw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_housing_lender_bw_bor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434340"/>
                  </a:xfrm>
                  <a:prstGeom prst="rect">
                    <a:avLst/>
                  </a:prstGeom>
                  <a:noFill/>
                  <a:ln>
                    <a:noFill/>
                  </a:ln>
                </pic:spPr>
              </pic:pic>
            </a:graphicData>
          </a:graphic>
        </wp:inline>
      </w:drawing>
    </w:r>
  </w:p>
  <w:p w14:paraId="747EC1AD" w14:textId="77777777" w:rsidR="003F1E6D" w:rsidRDefault="003F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F0127" w14:textId="77777777" w:rsidR="00177C74" w:rsidRDefault="00177C74">
      <w:r>
        <w:separator/>
      </w:r>
    </w:p>
  </w:footnote>
  <w:footnote w:type="continuationSeparator" w:id="0">
    <w:p w14:paraId="1D221F5E" w14:textId="77777777" w:rsidR="00177C74" w:rsidRDefault="0017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79B0" w14:textId="77777777" w:rsidR="003F1E6D" w:rsidRDefault="003F1E6D" w:rsidP="00653FC1">
    <w:pPr>
      <w:pStyle w:val="Header"/>
      <w:jc w:val="center"/>
    </w:pPr>
    <w:r>
      <w:rPr>
        <w:noProof/>
      </w:rPr>
      <w:drawing>
        <wp:anchor distT="0" distB="0" distL="114300" distR="114300" simplePos="0" relativeHeight="251658240" behindDoc="0" locked="0" layoutInCell="1" allowOverlap="1" wp14:anchorId="72347BDD" wp14:editId="6280D222">
          <wp:simplePos x="0" y="0"/>
          <wp:positionH relativeFrom="column">
            <wp:posOffset>3032760</wp:posOffset>
          </wp:positionH>
          <wp:positionV relativeFrom="paragraph">
            <wp:posOffset>419100</wp:posOffset>
          </wp:positionV>
          <wp:extent cx="2514600" cy="803275"/>
          <wp:effectExtent l="0" t="0" r="0" b="0"/>
          <wp:wrapNone/>
          <wp:docPr id="3" name="Picture 3" descr="Meriwest Mortgage Logo Gradient (transparent final) 08-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iwest Mortgage Logo Gradient (transparent final) 08-25-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30A3E25" wp14:editId="3AFEB21C">
          <wp:simplePos x="0" y="0"/>
          <wp:positionH relativeFrom="page">
            <wp:posOffset>1143000</wp:posOffset>
          </wp:positionH>
          <wp:positionV relativeFrom="page">
            <wp:posOffset>906145</wp:posOffset>
          </wp:positionV>
          <wp:extent cx="2496185" cy="694055"/>
          <wp:effectExtent l="0" t="0" r="0" b="0"/>
          <wp:wrapNone/>
          <wp:docPr id="2" name="Picture 1" descr="HEAR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694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132"/>
    <w:multiLevelType w:val="multilevel"/>
    <w:tmpl w:val="B7E68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6D7F84"/>
    <w:multiLevelType w:val="multilevel"/>
    <w:tmpl w:val="8BE2F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CF7097"/>
    <w:multiLevelType w:val="multilevel"/>
    <w:tmpl w:val="4606A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CF1056"/>
    <w:multiLevelType w:val="hybridMultilevel"/>
    <w:tmpl w:val="1FF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11D09"/>
    <w:multiLevelType w:val="hybridMultilevel"/>
    <w:tmpl w:val="12FC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22A75"/>
    <w:multiLevelType w:val="hybridMultilevel"/>
    <w:tmpl w:val="2DBA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ando Sanchez">
    <w15:presenceInfo w15:providerId="Windows Live" w15:userId="2826e28e5b5f10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C1"/>
    <w:rsid w:val="00011E20"/>
    <w:rsid w:val="0001716A"/>
    <w:rsid w:val="000371BE"/>
    <w:rsid w:val="00073A2C"/>
    <w:rsid w:val="000749D0"/>
    <w:rsid w:val="000807C2"/>
    <w:rsid w:val="00081DFF"/>
    <w:rsid w:val="000963C0"/>
    <w:rsid w:val="000C1041"/>
    <w:rsid w:val="000E0C49"/>
    <w:rsid w:val="000E4B89"/>
    <w:rsid w:val="00127095"/>
    <w:rsid w:val="00177C74"/>
    <w:rsid w:val="001A1BDC"/>
    <w:rsid w:val="001B009F"/>
    <w:rsid w:val="001B3ACB"/>
    <w:rsid w:val="001B4981"/>
    <w:rsid w:val="00214A03"/>
    <w:rsid w:val="00216449"/>
    <w:rsid w:val="00265CD9"/>
    <w:rsid w:val="002C129C"/>
    <w:rsid w:val="002C4BAE"/>
    <w:rsid w:val="002D771F"/>
    <w:rsid w:val="003150F3"/>
    <w:rsid w:val="00320C24"/>
    <w:rsid w:val="00367041"/>
    <w:rsid w:val="003D711E"/>
    <w:rsid w:val="003F1E6D"/>
    <w:rsid w:val="0042539C"/>
    <w:rsid w:val="004261FA"/>
    <w:rsid w:val="00427DBB"/>
    <w:rsid w:val="0044656E"/>
    <w:rsid w:val="00452919"/>
    <w:rsid w:val="00460EBE"/>
    <w:rsid w:val="00473B9A"/>
    <w:rsid w:val="004F0FEA"/>
    <w:rsid w:val="005005BD"/>
    <w:rsid w:val="00576DCD"/>
    <w:rsid w:val="00582CBA"/>
    <w:rsid w:val="005A250B"/>
    <w:rsid w:val="005D70A9"/>
    <w:rsid w:val="00623245"/>
    <w:rsid w:val="00625A5E"/>
    <w:rsid w:val="00635859"/>
    <w:rsid w:val="00653FC1"/>
    <w:rsid w:val="006705D1"/>
    <w:rsid w:val="00686DEC"/>
    <w:rsid w:val="006A5A16"/>
    <w:rsid w:val="006B361E"/>
    <w:rsid w:val="006B3FEA"/>
    <w:rsid w:val="006D059F"/>
    <w:rsid w:val="006D4C46"/>
    <w:rsid w:val="00737DF0"/>
    <w:rsid w:val="0074071A"/>
    <w:rsid w:val="007B1FFA"/>
    <w:rsid w:val="007C3B50"/>
    <w:rsid w:val="007C5FAD"/>
    <w:rsid w:val="007C75F9"/>
    <w:rsid w:val="007E6A73"/>
    <w:rsid w:val="0080405E"/>
    <w:rsid w:val="008171DF"/>
    <w:rsid w:val="00836302"/>
    <w:rsid w:val="00836347"/>
    <w:rsid w:val="008853EB"/>
    <w:rsid w:val="00897FDC"/>
    <w:rsid w:val="008B0A18"/>
    <w:rsid w:val="008B6F5B"/>
    <w:rsid w:val="008C30D1"/>
    <w:rsid w:val="008C3D86"/>
    <w:rsid w:val="008E2811"/>
    <w:rsid w:val="00913953"/>
    <w:rsid w:val="009314AF"/>
    <w:rsid w:val="00987C10"/>
    <w:rsid w:val="009A43FB"/>
    <w:rsid w:val="009E7424"/>
    <w:rsid w:val="00A03FCA"/>
    <w:rsid w:val="00A36933"/>
    <w:rsid w:val="00A535B9"/>
    <w:rsid w:val="00AD4146"/>
    <w:rsid w:val="00AD7C47"/>
    <w:rsid w:val="00AF26B8"/>
    <w:rsid w:val="00B010E6"/>
    <w:rsid w:val="00B20118"/>
    <w:rsid w:val="00B84371"/>
    <w:rsid w:val="00BA0520"/>
    <w:rsid w:val="00BA4572"/>
    <w:rsid w:val="00C46C2A"/>
    <w:rsid w:val="00CD2463"/>
    <w:rsid w:val="00CD62DB"/>
    <w:rsid w:val="00D15411"/>
    <w:rsid w:val="00D32044"/>
    <w:rsid w:val="00D43988"/>
    <w:rsid w:val="00D656D6"/>
    <w:rsid w:val="00D672E9"/>
    <w:rsid w:val="00D67CA5"/>
    <w:rsid w:val="00D83243"/>
    <w:rsid w:val="00D8550B"/>
    <w:rsid w:val="00D8794F"/>
    <w:rsid w:val="00DB0218"/>
    <w:rsid w:val="00E05AA3"/>
    <w:rsid w:val="00E2229F"/>
    <w:rsid w:val="00E44BCC"/>
    <w:rsid w:val="00E86254"/>
    <w:rsid w:val="00E868F0"/>
    <w:rsid w:val="00E92030"/>
    <w:rsid w:val="00EA206A"/>
    <w:rsid w:val="00EA6732"/>
    <w:rsid w:val="00EE32EC"/>
    <w:rsid w:val="00EF3A11"/>
    <w:rsid w:val="00F33991"/>
    <w:rsid w:val="00F44A59"/>
    <w:rsid w:val="00F67636"/>
    <w:rsid w:val="00FA3803"/>
    <w:rsid w:val="00FB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4:docId w14:val="4654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A"/>
    <w:rPr>
      <w:sz w:val="24"/>
      <w:szCs w:val="24"/>
    </w:rPr>
  </w:style>
  <w:style w:type="paragraph" w:styleId="Heading1">
    <w:name w:val="heading 1"/>
    <w:basedOn w:val="Normal"/>
    <w:next w:val="Normal"/>
    <w:qFormat/>
    <w:rsid w:val="00653FC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FC1"/>
    <w:pPr>
      <w:tabs>
        <w:tab w:val="center" w:pos="4320"/>
        <w:tab w:val="right" w:pos="8640"/>
      </w:tabs>
    </w:pPr>
  </w:style>
  <w:style w:type="paragraph" w:styleId="Footer">
    <w:name w:val="footer"/>
    <w:basedOn w:val="Normal"/>
    <w:rsid w:val="00653FC1"/>
    <w:pPr>
      <w:tabs>
        <w:tab w:val="center" w:pos="4320"/>
        <w:tab w:val="right" w:pos="8640"/>
      </w:tabs>
    </w:pPr>
  </w:style>
  <w:style w:type="paragraph" w:styleId="BodyText">
    <w:name w:val="Body Text"/>
    <w:basedOn w:val="Normal"/>
    <w:rsid w:val="00653FC1"/>
    <w:pPr>
      <w:spacing w:after="80"/>
    </w:pPr>
    <w:rPr>
      <w:rFonts w:ascii="Verdana" w:hAnsi="Verdana"/>
      <w:sz w:val="16"/>
    </w:rPr>
  </w:style>
  <w:style w:type="character" w:styleId="Hyperlink">
    <w:name w:val="Hyperlink"/>
    <w:rsid w:val="00653FC1"/>
    <w:rPr>
      <w:color w:val="003399"/>
      <w:u w:val="single"/>
    </w:rPr>
  </w:style>
  <w:style w:type="paragraph" w:customStyle="1" w:styleId="home">
    <w:name w:val="home"/>
    <w:basedOn w:val="Normal"/>
    <w:rsid w:val="00C46C2A"/>
    <w:pPr>
      <w:spacing w:before="100" w:beforeAutospacing="1" w:after="100" w:afterAutospacing="1"/>
    </w:pPr>
    <w:rPr>
      <w:rFonts w:ascii="Arial" w:hAnsi="Arial" w:cs="Arial"/>
      <w:color w:val="666666"/>
      <w:sz w:val="18"/>
      <w:szCs w:val="18"/>
    </w:rPr>
  </w:style>
  <w:style w:type="paragraph" w:styleId="BalloonText">
    <w:name w:val="Balloon Text"/>
    <w:basedOn w:val="Normal"/>
    <w:semiHidden/>
    <w:rsid w:val="00EF3A11"/>
    <w:rPr>
      <w:rFonts w:ascii="Tahoma" w:hAnsi="Tahoma" w:cs="Tahoma"/>
      <w:sz w:val="16"/>
      <w:szCs w:val="16"/>
    </w:rPr>
  </w:style>
  <w:style w:type="character" w:styleId="CommentReference">
    <w:name w:val="annotation reference"/>
    <w:basedOn w:val="DefaultParagraphFont"/>
    <w:semiHidden/>
    <w:unhideWhenUsed/>
    <w:rsid w:val="00D43988"/>
    <w:rPr>
      <w:sz w:val="16"/>
      <w:szCs w:val="16"/>
    </w:rPr>
  </w:style>
  <w:style w:type="paragraph" w:styleId="CommentText">
    <w:name w:val="annotation text"/>
    <w:basedOn w:val="Normal"/>
    <w:link w:val="CommentTextChar"/>
    <w:semiHidden/>
    <w:unhideWhenUsed/>
    <w:rsid w:val="00D43988"/>
    <w:rPr>
      <w:sz w:val="20"/>
      <w:szCs w:val="20"/>
    </w:rPr>
  </w:style>
  <w:style w:type="character" w:customStyle="1" w:styleId="CommentTextChar">
    <w:name w:val="Comment Text Char"/>
    <w:basedOn w:val="DefaultParagraphFont"/>
    <w:link w:val="CommentText"/>
    <w:semiHidden/>
    <w:rsid w:val="00D43988"/>
  </w:style>
  <w:style w:type="paragraph" w:styleId="CommentSubject">
    <w:name w:val="annotation subject"/>
    <w:basedOn w:val="CommentText"/>
    <w:next w:val="CommentText"/>
    <w:link w:val="CommentSubjectChar"/>
    <w:semiHidden/>
    <w:unhideWhenUsed/>
    <w:rsid w:val="00D43988"/>
    <w:rPr>
      <w:b/>
      <w:bCs/>
    </w:rPr>
  </w:style>
  <w:style w:type="character" w:customStyle="1" w:styleId="CommentSubjectChar">
    <w:name w:val="Comment Subject Char"/>
    <w:basedOn w:val="CommentTextChar"/>
    <w:link w:val="CommentSubject"/>
    <w:semiHidden/>
    <w:rsid w:val="00D43988"/>
    <w:rPr>
      <w:b/>
      <w:bCs/>
    </w:rPr>
  </w:style>
  <w:style w:type="paragraph" w:styleId="Revision">
    <w:name w:val="Revision"/>
    <w:hidden/>
    <w:uiPriority w:val="99"/>
    <w:semiHidden/>
    <w:rsid w:val="00D439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A"/>
    <w:rPr>
      <w:sz w:val="24"/>
      <w:szCs w:val="24"/>
    </w:rPr>
  </w:style>
  <w:style w:type="paragraph" w:styleId="Heading1">
    <w:name w:val="heading 1"/>
    <w:basedOn w:val="Normal"/>
    <w:next w:val="Normal"/>
    <w:qFormat/>
    <w:rsid w:val="00653FC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FC1"/>
    <w:pPr>
      <w:tabs>
        <w:tab w:val="center" w:pos="4320"/>
        <w:tab w:val="right" w:pos="8640"/>
      </w:tabs>
    </w:pPr>
  </w:style>
  <w:style w:type="paragraph" w:styleId="Footer">
    <w:name w:val="footer"/>
    <w:basedOn w:val="Normal"/>
    <w:rsid w:val="00653FC1"/>
    <w:pPr>
      <w:tabs>
        <w:tab w:val="center" w:pos="4320"/>
        <w:tab w:val="right" w:pos="8640"/>
      </w:tabs>
    </w:pPr>
  </w:style>
  <w:style w:type="paragraph" w:styleId="BodyText">
    <w:name w:val="Body Text"/>
    <w:basedOn w:val="Normal"/>
    <w:rsid w:val="00653FC1"/>
    <w:pPr>
      <w:spacing w:after="80"/>
    </w:pPr>
    <w:rPr>
      <w:rFonts w:ascii="Verdana" w:hAnsi="Verdana"/>
      <w:sz w:val="16"/>
    </w:rPr>
  </w:style>
  <w:style w:type="character" w:styleId="Hyperlink">
    <w:name w:val="Hyperlink"/>
    <w:rsid w:val="00653FC1"/>
    <w:rPr>
      <w:color w:val="003399"/>
      <w:u w:val="single"/>
    </w:rPr>
  </w:style>
  <w:style w:type="paragraph" w:customStyle="1" w:styleId="home">
    <w:name w:val="home"/>
    <w:basedOn w:val="Normal"/>
    <w:rsid w:val="00C46C2A"/>
    <w:pPr>
      <w:spacing w:before="100" w:beforeAutospacing="1" w:after="100" w:afterAutospacing="1"/>
    </w:pPr>
    <w:rPr>
      <w:rFonts w:ascii="Arial" w:hAnsi="Arial" w:cs="Arial"/>
      <w:color w:val="666666"/>
      <w:sz w:val="18"/>
      <w:szCs w:val="18"/>
    </w:rPr>
  </w:style>
  <w:style w:type="paragraph" w:styleId="BalloonText">
    <w:name w:val="Balloon Text"/>
    <w:basedOn w:val="Normal"/>
    <w:semiHidden/>
    <w:rsid w:val="00EF3A11"/>
    <w:rPr>
      <w:rFonts w:ascii="Tahoma" w:hAnsi="Tahoma" w:cs="Tahoma"/>
      <w:sz w:val="16"/>
      <w:szCs w:val="16"/>
    </w:rPr>
  </w:style>
  <w:style w:type="character" w:styleId="CommentReference">
    <w:name w:val="annotation reference"/>
    <w:basedOn w:val="DefaultParagraphFont"/>
    <w:semiHidden/>
    <w:unhideWhenUsed/>
    <w:rsid w:val="00D43988"/>
    <w:rPr>
      <w:sz w:val="16"/>
      <w:szCs w:val="16"/>
    </w:rPr>
  </w:style>
  <w:style w:type="paragraph" w:styleId="CommentText">
    <w:name w:val="annotation text"/>
    <w:basedOn w:val="Normal"/>
    <w:link w:val="CommentTextChar"/>
    <w:semiHidden/>
    <w:unhideWhenUsed/>
    <w:rsid w:val="00D43988"/>
    <w:rPr>
      <w:sz w:val="20"/>
      <w:szCs w:val="20"/>
    </w:rPr>
  </w:style>
  <w:style w:type="character" w:customStyle="1" w:styleId="CommentTextChar">
    <w:name w:val="Comment Text Char"/>
    <w:basedOn w:val="DefaultParagraphFont"/>
    <w:link w:val="CommentText"/>
    <w:semiHidden/>
    <w:rsid w:val="00D43988"/>
  </w:style>
  <w:style w:type="paragraph" w:styleId="CommentSubject">
    <w:name w:val="annotation subject"/>
    <w:basedOn w:val="CommentText"/>
    <w:next w:val="CommentText"/>
    <w:link w:val="CommentSubjectChar"/>
    <w:semiHidden/>
    <w:unhideWhenUsed/>
    <w:rsid w:val="00D43988"/>
    <w:rPr>
      <w:b/>
      <w:bCs/>
    </w:rPr>
  </w:style>
  <w:style w:type="character" w:customStyle="1" w:styleId="CommentSubjectChar">
    <w:name w:val="Comment Subject Char"/>
    <w:basedOn w:val="CommentTextChar"/>
    <w:link w:val="CommentSubject"/>
    <w:semiHidden/>
    <w:rsid w:val="00D43988"/>
    <w:rPr>
      <w:b/>
      <w:bCs/>
    </w:rPr>
  </w:style>
  <w:style w:type="paragraph" w:styleId="Revision">
    <w:name w:val="Revision"/>
    <w:hidden/>
    <w:uiPriority w:val="99"/>
    <w:semiHidden/>
    <w:rsid w:val="00D439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s.abag.ca.gov/website/PDAShowcase/" TargetMode="External"/><Relationship Id="rId13" Type="http://schemas.openxmlformats.org/officeDocument/2006/relationships/header" Target="head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riwestmortgage.com/default.asp?siteId=89905978-46D0-4D8B-8262-F61719E26372"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rtofSMC.org/op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artofsmc.org/programs/homebuyer-assistance/" TargetMode="External"/><Relationship Id="rId4" Type="http://schemas.openxmlformats.org/officeDocument/2006/relationships/settings" Target="settings.xml"/><Relationship Id="rId9" Type="http://schemas.openxmlformats.org/officeDocument/2006/relationships/hyperlink" Target="s://www.meriwestmortgage.com/default.asp?siteId=89905978-46D0-4D8B-8262-F61719E2637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meriwe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Meriwest Credit Union</Company>
  <LinksUpToDate>false</LinksUpToDate>
  <CharactersWithSpaces>6116</CharactersWithSpaces>
  <SharedDoc>false</SharedDoc>
  <HLinks>
    <vt:vector size="12" baseType="variant">
      <vt:variant>
        <vt:i4>3145786</vt:i4>
      </vt:variant>
      <vt:variant>
        <vt:i4>0</vt:i4>
      </vt:variant>
      <vt:variant>
        <vt:i4>0</vt:i4>
      </vt:variant>
      <vt:variant>
        <vt:i4>5</vt:i4>
      </vt:variant>
      <vt:variant>
        <vt:lpwstr>http://www.heartofsmc.org/open</vt:lpwstr>
      </vt:variant>
      <vt:variant>
        <vt:lpwstr/>
      </vt:variant>
      <vt:variant>
        <vt:i4>6160451</vt:i4>
      </vt:variant>
      <vt:variant>
        <vt:i4>0</vt:i4>
      </vt:variant>
      <vt:variant>
        <vt:i4>0</vt:i4>
      </vt:variant>
      <vt:variant>
        <vt:i4>5</vt:i4>
      </vt:variant>
      <vt:variant>
        <vt:lpwstr>http://www.meriwest.com/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gmeyer</dc:creator>
  <cp:lastModifiedBy>Paula</cp:lastModifiedBy>
  <cp:revision>4</cp:revision>
  <cp:lastPrinted>2016-07-18T18:37:00Z</cp:lastPrinted>
  <dcterms:created xsi:type="dcterms:W3CDTF">2016-07-18T18:41:00Z</dcterms:created>
  <dcterms:modified xsi:type="dcterms:W3CDTF">2016-07-18T18:44:00Z</dcterms:modified>
</cp:coreProperties>
</file>